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38EC" w14:textId="77777777" w:rsidR="000E5182" w:rsidRPr="000E5182" w:rsidRDefault="000E5182" w:rsidP="000E5182">
      <w:pPr>
        <w:rPr>
          <w:rFonts w:ascii="Myriad Pro" w:hAnsi="Myriad Pro"/>
          <w:bCs/>
          <w:i/>
          <w:iCs/>
          <w:color w:val="FF0000"/>
        </w:rPr>
      </w:pPr>
      <w:r w:rsidRPr="000E5182">
        <w:rPr>
          <w:rFonts w:ascii="Myriad Pro" w:hAnsi="Myriad Pro"/>
          <w:bCs/>
          <w:i/>
          <w:iCs/>
          <w:color w:val="FF0000"/>
        </w:rPr>
        <w:t>Feel free to change the format of the memo to suit your needs. This template is meant as a guide.</w:t>
      </w:r>
    </w:p>
    <w:p w14:paraId="31CE3DCE" w14:textId="03695CAF" w:rsidR="000E5182" w:rsidRPr="000E5182" w:rsidRDefault="000E5182" w:rsidP="000E5182">
      <w:pPr>
        <w:jc w:val="center"/>
        <w:rPr>
          <w:rFonts w:ascii="Myriad Pro" w:hAnsi="Myriad Pro"/>
          <w:b/>
          <w:i/>
          <w:iCs/>
          <w:color w:val="FF0000"/>
          <w:u w:val="single"/>
        </w:rPr>
      </w:pPr>
      <w:r w:rsidRPr="000E5182">
        <w:rPr>
          <w:rFonts w:ascii="Myriad Pro" w:hAnsi="Myriad Pro"/>
          <w:b/>
          <w:i/>
          <w:iCs/>
          <w:color w:val="FF0000"/>
          <w:u w:val="single"/>
        </w:rPr>
        <w:t>Delete red text before finalizing!</w:t>
      </w:r>
    </w:p>
    <w:p w14:paraId="15A47391" w14:textId="197B7F45" w:rsidR="0054251B" w:rsidRPr="00EF70B0" w:rsidRDefault="00FB723D" w:rsidP="00B4763F">
      <w:pPr>
        <w:rPr>
          <w:rFonts w:ascii="Myriad Pro" w:hAnsi="Myriad Pro"/>
          <w:b/>
        </w:rPr>
      </w:pPr>
      <w:r w:rsidRPr="00EF70B0">
        <w:rPr>
          <w:rFonts w:ascii="Myriad Pro" w:hAnsi="Myriad Pro"/>
          <w:b/>
        </w:rPr>
        <w:t>SIX-MONTH PROBATIONARY</w:t>
      </w:r>
      <w:r w:rsidR="009B2314" w:rsidRPr="00EF70B0">
        <w:rPr>
          <w:rFonts w:ascii="Myriad Pro" w:hAnsi="Myriad Pro"/>
          <w:b/>
        </w:rPr>
        <w:t xml:space="preserve"> PERFORMANCE EVALUATION</w:t>
      </w:r>
    </w:p>
    <w:p w14:paraId="3012CE2D" w14:textId="77777777" w:rsidR="000E5182" w:rsidRPr="000E5182" w:rsidRDefault="000E5182" w:rsidP="000E5182">
      <w:pPr>
        <w:rPr>
          <w:rFonts w:ascii="Myriad Pro" w:hAnsi="Myriad Pro"/>
        </w:rPr>
      </w:pPr>
      <w:r w:rsidRPr="000E5182">
        <w:rPr>
          <w:rFonts w:ascii="Myriad Pro" w:hAnsi="Myriad Pro"/>
        </w:rPr>
        <w:t>To:</w:t>
      </w:r>
      <w:r w:rsidRPr="000E5182">
        <w:rPr>
          <w:rFonts w:ascii="Myriad Pro" w:hAnsi="Myriad Pro"/>
        </w:rPr>
        <w:tab/>
        <w:t>[</w:t>
      </w:r>
      <w:r w:rsidRPr="000E5182">
        <w:rPr>
          <w:rFonts w:ascii="Myriad Pro" w:hAnsi="Myriad Pro"/>
          <w:i/>
          <w:iCs/>
        </w:rPr>
        <w:t>Employee name</w:t>
      </w:r>
      <w:r w:rsidRPr="000E5182">
        <w:rPr>
          <w:rFonts w:ascii="Myriad Pro" w:hAnsi="Myriad Pro"/>
        </w:rPr>
        <w:t>]</w:t>
      </w:r>
    </w:p>
    <w:p w14:paraId="5C7C5FF3" w14:textId="77777777" w:rsidR="000E5182" w:rsidRPr="000E5182" w:rsidRDefault="000E5182" w:rsidP="000E5182">
      <w:pPr>
        <w:rPr>
          <w:rFonts w:ascii="Myriad Pro" w:hAnsi="Myriad Pro"/>
        </w:rPr>
      </w:pPr>
      <w:r w:rsidRPr="000E5182">
        <w:rPr>
          <w:rFonts w:ascii="Myriad Pro" w:hAnsi="Myriad Pro"/>
        </w:rPr>
        <w:t>From:</w:t>
      </w:r>
      <w:r w:rsidRPr="000E5182">
        <w:rPr>
          <w:rFonts w:ascii="Myriad Pro" w:hAnsi="Myriad Pro"/>
        </w:rPr>
        <w:tab/>
        <w:t>[</w:t>
      </w:r>
      <w:r w:rsidRPr="000E5182">
        <w:rPr>
          <w:rFonts w:ascii="Myriad Pro" w:hAnsi="Myriad Pro"/>
          <w:i/>
          <w:iCs/>
        </w:rPr>
        <w:t>Manager name</w:t>
      </w:r>
      <w:r w:rsidRPr="000E5182">
        <w:rPr>
          <w:rFonts w:ascii="Myriad Pro" w:hAnsi="Myriad Pro"/>
        </w:rPr>
        <w:t>]</w:t>
      </w:r>
    </w:p>
    <w:p w14:paraId="563DB137" w14:textId="515E5D4E" w:rsidR="00EC51C4" w:rsidRPr="00EF70B0" w:rsidRDefault="00EC51C4" w:rsidP="00B4763F">
      <w:pPr>
        <w:pBdr>
          <w:bottom w:val="single" w:sz="12" w:space="1" w:color="auto"/>
        </w:pBdr>
        <w:rPr>
          <w:rFonts w:ascii="Myriad Pro" w:hAnsi="Myriad Pro"/>
        </w:rPr>
      </w:pPr>
      <w:r w:rsidRPr="00EF70B0">
        <w:rPr>
          <w:rFonts w:ascii="Myriad Pro" w:hAnsi="Myriad Pro"/>
        </w:rPr>
        <w:t>Date:</w:t>
      </w:r>
      <w:r w:rsidRPr="00EF70B0">
        <w:rPr>
          <w:rFonts w:ascii="Myriad Pro" w:hAnsi="Myriad Pro"/>
        </w:rPr>
        <w:tab/>
      </w:r>
      <w:r w:rsidR="000E5182">
        <w:rPr>
          <w:rFonts w:ascii="Myriad Pro" w:hAnsi="Myriad Pro"/>
        </w:rPr>
        <w:t>[</w:t>
      </w:r>
      <w:r w:rsidR="000E5182" w:rsidRPr="000E5182">
        <w:rPr>
          <w:rFonts w:ascii="Myriad Pro" w:hAnsi="Myriad Pro"/>
          <w:i/>
          <w:iCs/>
        </w:rPr>
        <w:t>Memo Date</w:t>
      </w:r>
      <w:r w:rsidR="000E5182">
        <w:rPr>
          <w:rFonts w:ascii="Myriad Pro" w:hAnsi="Myriad Pro"/>
        </w:rPr>
        <w:t>]</w:t>
      </w:r>
    </w:p>
    <w:p w14:paraId="23A95B99" w14:textId="6EC035BE" w:rsidR="00917664" w:rsidRPr="00EF70B0" w:rsidRDefault="00917664" w:rsidP="00B4763F">
      <w:pPr>
        <w:rPr>
          <w:rFonts w:ascii="Myriad Pro" w:hAnsi="Myriad Pro"/>
          <w:b/>
          <w:bCs/>
        </w:rPr>
      </w:pPr>
      <w:r w:rsidRPr="00EF70B0">
        <w:rPr>
          <w:rFonts w:ascii="Myriad Pro" w:hAnsi="Myriad Pro"/>
          <w:b/>
          <w:bCs/>
        </w:rPr>
        <w:t>Introduction</w:t>
      </w:r>
    </w:p>
    <w:p w14:paraId="7CF5BBFB" w14:textId="77777777" w:rsidR="000E5182" w:rsidRPr="000E5182" w:rsidRDefault="000E5182" w:rsidP="000E5182">
      <w:pPr>
        <w:ind w:left="720"/>
        <w:rPr>
          <w:rFonts w:ascii="Myriad Pro" w:hAnsi="Myriad Pro"/>
          <w:i/>
          <w:iCs/>
          <w:color w:val="FF0000"/>
        </w:rPr>
      </w:pPr>
      <w:r w:rsidRPr="000E5182">
        <w:rPr>
          <w:rFonts w:ascii="Myriad Pro" w:hAnsi="Myriad Pro"/>
          <w:i/>
          <w:iCs/>
          <w:color w:val="FF0000"/>
          <w:u w:val="single"/>
        </w:rPr>
        <w:t>Note to managers:</w:t>
      </w:r>
      <w:r w:rsidRPr="000E5182">
        <w:rPr>
          <w:rFonts w:ascii="Myriad Pro" w:hAnsi="Myriad Pro"/>
          <w:i/>
          <w:iCs/>
          <w:color w:val="FF0000"/>
        </w:rPr>
        <w:t xml:space="preserve">  Add an introductory paragraph at the start of the memo that describes your overall impressions of the employee’s performance. Here are some examples of introductory text:</w:t>
      </w:r>
    </w:p>
    <w:p w14:paraId="7A39960C" w14:textId="77777777" w:rsidR="000E5182" w:rsidRPr="000E5182" w:rsidRDefault="000E5182" w:rsidP="000E5182">
      <w:pPr>
        <w:pStyle w:val="ListParagraph"/>
        <w:numPr>
          <w:ilvl w:val="0"/>
          <w:numId w:val="1"/>
        </w:numPr>
        <w:ind w:left="1440"/>
        <w:rPr>
          <w:rFonts w:ascii="Myriad Pro" w:hAnsi="Myriad Pro"/>
          <w:i/>
          <w:iCs/>
          <w:color w:val="FF0000"/>
        </w:rPr>
      </w:pPr>
      <w:r w:rsidRPr="000E5182">
        <w:rPr>
          <w:rFonts w:ascii="Myriad Pro" w:hAnsi="Myriad Pro"/>
          <w:b/>
          <w:bCs/>
          <w:i/>
          <w:iCs/>
          <w:color w:val="FF0000"/>
        </w:rPr>
        <w:t>A positive review:</w:t>
      </w:r>
      <w:r w:rsidRPr="000E5182">
        <w:rPr>
          <w:rFonts w:ascii="Myriad Pro" w:hAnsi="Myriad Pro"/>
          <w:i/>
          <w:iCs/>
          <w:color w:val="FF0000"/>
        </w:rPr>
        <w:t xml:space="preserve"> My overall observation is that you have done an exemplary job in your new role. [Give examples of what has been exemplary.]</w:t>
      </w:r>
    </w:p>
    <w:p w14:paraId="0E3E52F5" w14:textId="77777777" w:rsidR="000E5182" w:rsidRPr="000E5182" w:rsidRDefault="000E5182" w:rsidP="000E5182">
      <w:pPr>
        <w:pStyle w:val="ListParagraph"/>
        <w:numPr>
          <w:ilvl w:val="0"/>
          <w:numId w:val="1"/>
        </w:numPr>
        <w:ind w:left="1440"/>
        <w:rPr>
          <w:rFonts w:ascii="Myriad Pro" w:hAnsi="Myriad Pro"/>
          <w:i/>
          <w:iCs/>
          <w:color w:val="FF0000"/>
        </w:rPr>
      </w:pPr>
      <w:r w:rsidRPr="000E5182">
        <w:rPr>
          <w:rFonts w:ascii="Myriad Pro" w:hAnsi="Myriad Pro"/>
          <w:b/>
          <w:bCs/>
          <w:i/>
          <w:iCs/>
          <w:color w:val="FF0000"/>
        </w:rPr>
        <w:t>A mixed review:</w:t>
      </w:r>
      <w:r w:rsidRPr="000E5182">
        <w:rPr>
          <w:rFonts w:ascii="Myriad Pro" w:hAnsi="Myriad Pro"/>
          <w:i/>
          <w:iCs/>
          <w:color w:val="FF0000"/>
        </w:rPr>
        <w:t xml:space="preserve"> In general, you have done well in your new role. You have [list what has been working]. Moving forward, I would like you to continue to improve your skills in… </w:t>
      </w:r>
    </w:p>
    <w:p w14:paraId="08013994" w14:textId="77777777" w:rsidR="000E5182" w:rsidRPr="000E5182" w:rsidRDefault="000E5182" w:rsidP="000E5182">
      <w:pPr>
        <w:pStyle w:val="ListParagraph"/>
        <w:numPr>
          <w:ilvl w:val="0"/>
          <w:numId w:val="1"/>
        </w:numPr>
        <w:ind w:left="1440"/>
        <w:rPr>
          <w:rFonts w:ascii="Myriad Pro" w:hAnsi="Myriad Pro"/>
          <w:i/>
          <w:iCs/>
          <w:color w:val="FF0000"/>
        </w:rPr>
      </w:pPr>
      <w:r w:rsidRPr="000E5182">
        <w:rPr>
          <w:rFonts w:ascii="Myriad Pro" w:hAnsi="Myriad Pro"/>
          <w:b/>
          <w:bCs/>
          <w:i/>
          <w:iCs/>
          <w:color w:val="FF0000"/>
        </w:rPr>
        <w:t>A difficult review:</w:t>
      </w:r>
      <w:r w:rsidRPr="000E5182">
        <w:rPr>
          <w:rFonts w:ascii="Myriad Pro" w:hAnsi="Myriad Pro"/>
          <w:i/>
          <w:iCs/>
          <w:color w:val="FF0000"/>
        </w:rPr>
        <w:t xml:space="preserve"> In your new role, you have made many positive contributions to our office, such as… However, I continue to have concerns about your performance in critical areas that are core responsibilities of your position. As we have discussed…</w:t>
      </w:r>
    </w:p>
    <w:p w14:paraId="439D1FD8" w14:textId="20C8A9CB" w:rsidR="00917664" w:rsidRPr="00EF70B0" w:rsidRDefault="00F3486F" w:rsidP="00B4763F">
      <w:pPr>
        <w:rPr>
          <w:rFonts w:ascii="Myriad Pro" w:hAnsi="Myriad Pro"/>
          <w:b/>
          <w:bCs/>
        </w:rPr>
      </w:pPr>
      <w:r w:rsidRPr="00EF70B0">
        <w:rPr>
          <w:rFonts w:ascii="Myriad Pro" w:hAnsi="Myriad Pro"/>
          <w:b/>
          <w:bCs/>
        </w:rPr>
        <w:t>E</w:t>
      </w:r>
      <w:r w:rsidR="00917664" w:rsidRPr="00EF70B0">
        <w:rPr>
          <w:rFonts w:ascii="Myriad Pro" w:hAnsi="Myriad Pro"/>
          <w:b/>
          <w:bCs/>
        </w:rPr>
        <w:t>valuation</w:t>
      </w:r>
    </w:p>
    <w:p w14:paraId="1B9DEE54" w14:textId="64D2ABD8" w:rsidR="000E5182" w:rsidRPr="000E5182" w:rsidRDefault="000E5182" w:rsidP="000E5182">
      <w:pPr>
        <w:ind w:left="720"/>
        <w:rPr>
          <w:rFonts w:ascii="Myriad Pro" w:hAnsi="Myriad Pro"/>
          <w:i/>
          <w:iCs/>
          <w:color w:val="FF0000"/>
        </w:rPr>
      </w:pPr>
      <w:r w:rsidRPr="000E5182">
        <w:rPr>
          <w:rFonts w:ascii="Myriad Pro" w:hAnsi="Myriad Pro"/>
          <w:i/>
          <w:iCs/>
          <w:color w:val="FF0000"/>
          <w:u w:val="single"/>
        </w:rPr>
        <w:t xml:space="preserve">Note to managers: </w:t>
      </w:r>
      <w:r w:rsidRPr="000E5182">
        <w:rPr>
          <w:rFonts w:ascii="Myriad Pro" w:hAnsi="Myriad Pro"/>
          <w:i/>
          <w:iCs/>
          <w:color w:val="FF0000"/>
        </w:rPr>
        <w:t xml:space="preserve">The following section uses the </w:t>
      </w:r>
      <w:r>
        <w:rPr>
          <w:rFonts w:ascii="Myriad Pro" w:hAnsi="Myriad Pro"/>
          <w:i/>
          <w:iCs/>
          <w:color w:val="FF0000"/>
        </w:rPr>
        <w:t>objectives</w:t>
      </w:r>
      <w:r w:rsidRPr="000E5182">
        <w:rPr>
          <w:rFonts w:ascii="Myriad Pro" w:hAnsi="Myriad Pro"/>
          <w:i/>
          <w:iCs/>
          <w:color w:val="FF0000"/>
        </w:rPr>
        <w:t xml:space="preserve"> in the performance evaluation as the basis for evaluating performance to date. You only have to include the </w:t>
      </w:r>
      <w:r>
        <w:rPr>
          <w:rFonts w:ascii="Myriad Pro" w:hAnsi="Myriad Pro"/>
          <w:i/>
          <w:iCs/>
          <w:color w:val="FF0000"/>
        </w:rPr>
        <w:t>objectives</w:t>
      </w:r>
      <w:r w:rsidRPr="000E5182">
        <w:rPr>
          <w:rFonts w:ascii="Myriad Pro" w:hAnsi="Myriad Pro"/>
          <w:i/>
          <w:iCs/>
          <w:color w:val="FF0000"/>
        </w:rPr>
        <w:t xml:space="preserve"> that are relevant. Evaluations can be anywhere from a single sentence to multiple paragraphs. For example:</w:t>
      </w:r>
    </w:p>
    <w:p w14:paraId="14CCBEF2" w14:textId="77777777" w:rsidR="000E5182" w:rsidRPr="000E5182" w:rsidRDefault="000E5182" w:rsidP="000E5182">
      <w:pPr>
        <w:ind w:left="1440"/>
        <w:rPr>
          <w:rFonts w:ascii="Myriad Pro" w:hAnsi="Myriad Pro"/>
          <w:i/>
          <w:iCs/>
          <w:color w:val="FF0000"/>
        </w:rPr>
      </w:pPr>
      <w:r w:rsidRPr="000E5182">
        <w:rPr>
          <w:rFonts w:ascii="Myriad Pro" w:hAnsi="Myriad Pro"/>
          <w:b/>
          <w:bCs/>
          <w:i/>
          <w:iCs/>
          <w:color w:val="FF0000"/>
        </w:rPr>
        <w:t xml:space="preserve">Communication: </w:t>
      </w:r>
      <w:r w:rsidRPr="000E5182">
        <w:rPr>
          <w:rFonts w:ascii="Myriad Pro" w:hAnsi="Myriad Pro"/>
          <w:i/>
          <w:iCs/>
          <w:color w:val="FF0000"/>
        </w:rPr>
        <w:t>Your ability to keep managers and peers on every level well-briefed has been remarkable. You have formed strong relationships with many internal staff members. You have also proactively built relationships externally with other bureau contacts and members of the public.</w:t>
      </w:r>
    </w:p>
    <w:p w14:paraId="0DC606C2" w14:textId="77777777" w:rsidR="000E5182" w:rsidRPr="000E5182" w:rsidRDefault="000E5182" w:rsidP="000E5182">
      <w:pPr>
        <w:ind w:left="720"/>
        <w:rPr>
          <w:rFonts w:ascii="Myriad Pro" w:hAnsi="Myriad Pro"/>
          <w:bCs/>
          <w:i/>
          <w:iCs/>
          <w:color w:val="FF0000"/>
        </w:rPr>
      </w:pPr>
      <w:r w:rsidRPr="000E5182">
        <w:rPr>
          <w:rFonts w:ascii="Myriad Pro" w:hAnsi="Myriad Pro"/>
          <w:bCs/>
          <w:i/>
          <w:iCs/>
          <w:color w:val="FF0000"/>
        </w:rPr>
        <w:t xml:space="preserve">If you have constructive feedback to give, be clear that they are areas of concern and suggest ways the employee can address your concerns. </w:t>
      </w:r>
    </w:p>
    <w:p w14:paraId="00FE06D7" w14:textId="77777777" w:rsidR="000E5182" w:rsidRPr="000E5182" w:rsidRDefault="000E5182" w:rsidP="000E5182">
      <w:pPr>
        <w:ind w:left="720"/>
        <w:rPr>
          <w:rFonts w:ascii="Myriad Pro" w:hAnsi="Myriad Pro"/>
          <w:i/>
          <w:iCs/>
          <w:color w:val="FF0000"/>
        </w:rPr>
      </w:pPr>
      <w:r w:rsidRPr="000E5182">
        <w:rPr>
          <w:rFonts w:ascii="Myriad Pro" w:hAnsi="Myriad Pro"/>
          <w:i/>
          <w:iCs/>
          <w:color w:val="FF0000"/>
        </w:rPr>
        <w:lastRenderedPageBreak/>
        <w:t xml:space="preserve">Be specific in your feedback, providing examples of where the employee has done well or not met expectations, and why. </w:t>
      </w:r>
    </w:p>
    <w:p w14:paraId="2C5908B9" w14:textId="4FE51DDD" w:rsidR="000E5182" w:rsidRPr="000E5182" w:rsidRDefault="000E5182" w:rsidP="000E5182">
      <w:pPr>
        <w:ind w:left="720"/>
        <w:rPr>
          <w:rFonts w:ascii="Myriad Pro" w:hAnsi="Myriad Pro"/>
          <w:bCs/>
          <w:i/>
          <w:iCs/>
          <w:color w:val="FF0000"/>
        </w:rPr>
      </w:pPr>
      <w:r w:rsidRPr="000E5182">
        <w:rPr>
          <w:rFonts w:ascii="Myriad Pro" w:hAnsi="Myriad Pro"/>
          <w:i/>
          <w:iCs/>
          <w:color w:val="FF0000"/>
        </w:rPr>
        <w:t xml:space="preserve">You do not have to score the </w:t>
      </w:r>
      <w:r>
        <w:rPr>
          <w:rFonts w:ascii="Myriad Pro" w:hAnsi="Myriad Pro"/>
          <w:i/>
          <w:iCs/>
          <w:color w:val="FF0000"/>
        </w:rPr>
        <w:t>objectives</w:t>
      </w:r>
      <w:r w:rsidRPr="000E5182">
        <w:rPr>
          <w:rFonts w:ascii="Myriad Pro" w:hAnsi="Myriad Pro"/>
          <w:i/>
          <w:iCs/>
          <w:color w:val="FF0000"/>
        </w:rPr>
        <w:t xml:space="preserve">. </w:t>
      </w:r>
    </w:p>
    <w:p w14:paraId="265C8CDB" w14:textId="79F9089E" w:rsidR="000E5182" w:rsidRDefault="000E5182" w:rsidP="00B4763F">
      <w:pPr>
        <w:rPr>
          <w:rFonts w:ascii="Myriad Pro" w:hAnsi="Myriad Pro"/>
          <w:b/>
          <w:bCs/>
        </w:rPr>
      </w:pPr>
      <w:r w:rsidRPr="000E5182">
        <w:rPr>
          <w:rFonts w:ascii="Myriad Pro" w:hAnsi="Myriad Pro"/>
          <w:b/>
          <w:bCs/>
        </w:rPr>
        <w:t xml:space="preserve">In annual performance evaluations, Auditor’s Office employees are evaluated based on the following core </w:t>
      </w:r>
      <w:r>
        <w:rPr>
          <w:rFonts w:ascii="Myriad Pro" w:hAnsi="Myriad Pro"/>
          <w:b/>
          <w:bCs/>
        </w:rPr>
        <w:t>objectives</w:t>
      </w:r>
      <w:r w:rsidRPr="000E5182">
        <w:rPr>
          <w:rFonts w:ascii="Myriad Pro" w:hAnsi="Myriad Pro"/>
          <w:b/>
          <w:bCs/>
        </w:rPr>
        <w:t xml:space="preserve">. “Service” </w:t>
      </w:r>
      <w:r>
        <w:rPr>
          <w:rFonts w:ascii="Myriad Pro" w:hAnsi="Myriad Pro"/>
          <w:b/>
          <w:bCs/>
        </w:rPr>
        <w:t>objectives</w:t>
      </w:r>
      <w:r w:rsidRPr="000E5182">
        <w:rPr>
          <w:rFonts w:ascii="Myriad Pro" w:hAnsi="Myriad Pro"/>
          <w:b/>
          <w:bCs/>
        </w:rPr>
        <w:t xml:space="preserve"> are related to “what” we do, while “People” </w:t>
      </w:r>
      <w:r>
        <w:rPr>
          <w:rFonts w:ascii="Myriad Pro" w:hAnsi="Myriad Pro"/>
          <w:b/>
          <w:bCs/>
        </w:rPr>
        <w:t>objectives</w:t>
      </w:r>
      <w:r w:rsidRPr="000E5182">
        <w:rPr>
          <w:rFonts w:ascii="Myriad Pro" w:hAnsi="Myriad Pro"/>
          <w:b/>
          <w:bCs/>
        </w:rPr>
        <w:t xml:space="preserve"> are related to “how” we do our work. </w:t>
      </w:r>
    </w:p>
    <w:p w14:paraId="61CC92AD" w14:textId="77777777" w:rsidR="000E5182" w:rsidRPr="000E5182" w:rsidRDefault="000E5182" w:rsidP="00B4763F">
      <w:pPr>
        <w:rPr>
          <w:rFonts w:ascii="Myriad Pro" w:hAnsi="Myriad Pro"/>
          <w:b/>
          <w:bCs/>
        </w:rPr>
      </w:pPr>
    </w:p>
    <w:p w14:paraId="4100D4FB" w14:textId="0A056C83" w:rsidR="00F86692" w:rsidRPr="00EF70B0" w:rsidRDefault="00F86692" w:rsidP="00B4763F">
      <w:pPr>
        <w:rPr>
          <w:rFonts w:ascii="Myriad Pro" w:hAnsi="Myriad Pro"/>
          <w:b/>
          <w:bCs/>
          <w:u w:val="single"/>
        </w:rPr>
      </w:pPr>
      <w:r w:rsidRPr="00EF70B0">
        <w:rPr>
          <w:rFonts w:ascii="Myriad Pro" w:hAnsi="Myriad Pro"/>
          <w:b/>
          <w:bCs/>
          <w:u w:val="single"/>
        </w:rPr>
        <w:t xml:space="preserve">Service </w:t>
      </w:r>
      <w:r w:rsidR="000E5182">
        <w:rPr>
          <w:rFonts w:ascii="Myriad Pro" w:hAnsi="Myriad Pro"/>
          <w:b/>
          <w:bCs/>
          <w:u w:val="single"/>
        </w:rPr>
        <w:t xml:space="preserve">Objectives </w:t>
      </w:r>
    </w:p>
    <w:p w14:paraId="6DFAA4E9" w14:textId="44CCC82A" w:rsidR="00F324CB" w:rsidRPr="000E5182" w:rsidRDefault="00F324CB" w:rsidP="00B4763F">
      <w:pPr>
        <w:pStyle w:val="ListParagraph"/>
        <w:numPr>
          <w:ilvl w:val="0"/>
          <w:numId w:val="5"/>
        </w:numPr>
        <w:rPr>
          <w:rFonts w:ascii="Myriad Pro" w:hAnsi="Myriad Pro"/>
        </w:rPr>
      </w:pPr>
      <w:r w:rsidRPr="00F324CB">
        <w:rPr>
          <w:rFonts w:ascii="Myriad Pro" w:hAnsi="Myriad Pro"/>
          <w:b/>
          <w:bCs/>
        </w:rPr>
        <w:t>Contribute to a professional workplace</w:t>
      </w:r>
    </w:p>
    <w:p w14:paraId="7F27C467" w14:textId="77777777" w:rsidR="000E5182" w:rsidRPr="00FA048D" w:rsidRDefault="000E5182" w:rsidP="000E5182">
      <w:pPr>
        <w:pStyle w:val="ListParagraph"/>
        <w:rPr>
          <w:rFonts w:ascii="Myriad Pro" w:hAnsi="Myriad Pro"/>
        </w:rPr>
      </w:pPr>
    </w:p>
    <w:p w14:paraId="4F5E0F4B" w14:textId="0CAACAFE" w:rsidR="00F324CB" w:rsidRDefault="00F324CB" w:rsidP="00B4763F">
      <w:pPr>
        <w:pStyle w:val="ListParagraph"/>
        <w:numPr>
          <w:ilvl w:val="0"/>
          <w:numId w:val="5"/>
        </w:numPr>
        <w:rPr>
          <w:rFonts w:ascii="Myriad Pro" w:hAnsi="Myriad Pro"/>
          <w:b/>
          <w:bCs/>
        </w:rPr>
      </w:pPr>
      <w:r w:rsidRPr="00F324CB">
        <w:rPr>
          <w:rFonts w:ascii="Myriad Pro" w:hAnsi="Myriad Pro"/>
          <w:b/>
          <w:bCs/>
        </w:rPr>
        <w:t>Initiate steps to an efficient workplace</w:t>
      </w:r>
    </w:p>
    <w:p w14:paraId="0F3A25E7" w14:textId="77777777" w:rsidR="000E5182" w:rsidRDefault="000E5182" w:rsidP="000E5182">
      <w:pPr>
        <w:pStyle w:val="ListParagraph"/>
        <w:rPr>
          <w:rFonts w:ascii="Myriad Pro" w:hAnsi="Myriad Pro"/>
          <w:b/>
          <w:bCs/>
        </w:rPr>
      </w:pPr>
    </w:p>
    <w:p w14:paraId="1A1EFD94" w14:textId="47B1573A" w:rsidR="00CA48C0" w:rsidRDefault="00F324CB" w:rsidP="00CA48C0">
      <w:pPr>
        <w:pStyle w:val="ListParagraph"/>
        <w:numPr>
          <w:ilvl w:val="0"/>
          <w:numId w:val="5"/>
        </w:numPr>
        <w:rPr>
          <w:rFonts w:ascii="Myriad Pro" w:hAnsi="Myriad Pro"/>
          <w:b/>
          <w:bCs/>
        </w:rPr>
      </w:pPr>
      <w:r w:rsidRPr="00F324CB">
        <w:rPr>
          <w:rFonts w:ascii="Myriad Pro" w:hAnsi="Myriad Pro"/>
          <w:b/>
          <w:bCs/>
        </w:rPr>
        <w:t>Produce timely and informative products and services that allow people to be self-sufficient and advocate for themselves</w:t>
      </w:r>
    </w:p>
    <w:p w14:paraId="796C2349" w14:textId="77777777" w:rsidR="000E5182" w:rsidRDefault="000E5182" w:rsidP="000E5182">
      <w:pPr>
        <w:pStyle w:val="ListParagraph"/>
        <w:rPr>
          <w:rFonts w:ascii="Myriad Pro" w:hAnsi="Myriad Pro"/>
          <w:b/>
          <w:bCs/>
        </w:rPr>
      </w:pPr>
    </w:p>
    <w:p w14:paraId="6B951CC9" w14:textId="2B45775F" w:rsidR="00917664" w:rsidRDefault="00F324CB" w:rsidP="000424C9">
      <w:pPr>
        <w:pStyle w:val="ListParagraph"/>
        <w:numPr>
          <w:ilvl w:val="0"/>
          <w:numId w:val="5"/>
        </w:numPr>
        <w:spacing w:after="0"/>
        <w:rPr>
          <w:rFonts w:ascii="Myriad Pro" w:hAnsi="Myriad Pro"/>
          <w:b/>
          <w:bCs/>
        </w:rPr>
      </w:pPr>
      <w:r w:rsidRPr="00F324CB">
        <w:rPr>
          <w:rFonts w:ascii="Myriad Pro" w:hAnsi="Myriad Pro"/>
          <w:b/>
          <w:bCs/>
        </w:rPr>
        <w:t>Stretch beyond where you were last year</w:t>
      </w:r>
    </w:p>
    <w:p w14:paraId="511005B8" w14:textId="4DB4EBF6" w:rsidR="00494546" w:rsidRDefault="00494546" w:rsidP="00494546">
      <w:pPr>
        <w:pStyle w:val="ListParagraph"/>
        <w:spacing w:after="0"/>
        <w:rPr>
          <w:rFonts w:ascii="Myriad Pro" w:hAnsi="Myriad Pro"/>
        </w:rPr>
      </w:pPr>
    </w:p>
    <w:p w14:paraId="30CD1BD4" w14:textId="77777777" w:rsidR="000E5182" w:rsidRPr="00494546" w:rsidRDefault="000E5182" w:rsidP="00494546">
      <w:pPr>
        <w:pStyle w:val="ListParagraph"/>
        <w:spacing w:after="0"/>
        <w:rPr>
          <w:rFonts w:ascii="Myriad Pro" w:hAnsi="Myriad Pro"/>
        </w:rPr>
      </w:pPr>
    </w:p>
    <w:p w14:paraId="5CCE4EB8" w14:textId="6DA5DC08" w:rsidR="00F86692" w:rsidRPr="00EF70B0" w:rsidRDefault="00F86692" w:rsidP="00B4763F">
      <w:pPr>
        <w:rPr>
          <w:rFonts w:ascii="Myriad Pro" w:hAnsi="Myriad Pro"/>
          <w:b/>
          <w:bCs/>
          <w:u w:val="single"/>
        </w:rPr>
      </w:pPr>
      <w:r w:rsidRPr="00EF70B0">
        <w:rPr>
          <w:rFonts w:ascii="Myriad Pro" w:hAnsi="Myriad Pro"/>
          <w:b/>
          <w:bCs/>
          <w:u w:val="single"/>
        </w:rPr>
        <w:t xml:space="preserve">People </w:t>
      </w:r>
      <w:r w:rsidR="000E5182">
        <w:rPr>
          <w:rFonts w:ascii="Myriad Pro" w:hAnsi="Myriad Pro"/>
          <w:b/>
          <w:bCs/>
          <w:u w:val="single"/>
        </w:rPr>
        <w:t xml:space="preserve">Objectives </w:t>
      </w:r>
    </w:p>
    <w:p w14:paraId="5146C4F8" w14:textId="2C6251A1" w:rsidR="00917664" w:rsidRDefault="00323C0D" w:rsidP="00B4763F">
      <w:pPr>
        <w:pStyle w:val="ListParagraph"/>
        <w:numPr>
          <w:ilvl w:val="0"/>
          <w:numId w:val="4"/>
        </w:numPr>
        <w:rPr>
          <w:rFonts w:ascii="Myriad Pro" w:hAnsi="Myriad Pro"/>
          <w:b/>
          <w:bCs/>
        </w:rPr>
      </w:pPr>
      <w:r w:rsidRPr="00323C0D">
        <w:rPr>
          <w:rFonts w:ascii="Myriad Pro" w:hAnsi="Myriad Pro"/>
          <w:b/>
          <w:bCs/>
        </w:rPr>
        <w:t>Improve a knowledge, skill, or ability</w:t>
      </w:r>
    </w:p>
    <w:p w14:paraId="52E2466F" w14:textId="77777777" w:rsidR="000E5182" w:rsidRDefault="000E5182" w:rsidP="000E5182">
      <w:pPr>
        <w:pStyle w:val="ListParagraph"/>
        <w:rPr>
          <w:rFonts w:ascii="Myriad Pro" w:hAnsi="Myriad Pro"/>
          <w:b/>
          <w:bCs/>
        </w:rPr>
      </w:pPr>
    </w:p>
    <w:p w14:paraId="352E30B2" w14:textId="6B630B1E" w:rsidR="00917664" w:rsidRDefault="00323C0D" w:rsidP="00B4763F">
      <w:pPr>
        <w:pStyle w:val="ListParagraph"/>
        <w:numPr>
          <w:ilvl w:val="0"/>
          <w:numId w:val="4"/>
        </w:numPr>
        <w:rPr>
          <w:rFonts w:ascii="Myriad Pro" w:hAnsi="Myriad Pro"/>
          <w:b/>
          <w:bCs/>
        </w:rPr>
      </w:pPr>
      <w:r w:rsidRPr="00323C0D">
        <w:rPr>
          <w:rFonts w:ascii="Myriad Pro" w:hAnsi="Myriad Pro"/>
          <w:b/>
          <w:bCs/>
        </w:rPr>
        <w:t>Learn lessons from setbacks</w:t>
      </w:r>
    </w:p>
    <w:p w14:paraId="51AE7243" w14:textId="77777777" w:rsidR="000E5182" w:rsidRDefault="000E5182" w:rsidP="000E5182">
      <w:pPr>
        <w:pStyle w:val="ListParagraph"/>
        <w:rPr>
          <w:rFonts w:ascii="Myriad Pro" w:hAnsi="Myriad Pro"/>
          <w:b/>
          <w:bCs/>
        </w:rPr>
      </w:pPr>
    </w:p>
    <w:p w14:paraId="7D5C0F57" w14:textId="0EF71765" w:rsidR="00917664" w:rsidRDefault="00323C0D" w:rsidP="00B4763F">
      <w:pPr>
        <w:pStyle w:val="ListParagraph"/>
        <w:numPr>
          <w:ilvl w:val="0"/>
          <w:numId w:val="4"/>
        </w:numPr>
        <w:rPr>
          <w:rFonts w:ascii="Myriad Pro" w:hAnsi="Myriad Pro"/>
          <w:b/>
          <w:bCs/>
        </w:rPr>
      </w:pPr>
      <w:r w:rsidRPr="00323C0D">
        <w:rPr>
          <w:rFonts w:ascii="Myriad Pro" w:hAnsi="Myriad Pro"/>
          <w:b/>
          <w:bCs/>
        </w:rPr>
        <w:t>Serve the public</w:t>
      </w:r>
    </w:p>
    <w:p w14:paraId="3849342A" w14:textId="77777777" w:rsidR="000E5182" w:rsidRDefault="000E5182" w:rsidP="000E5182">
      <w:pPr>
        <w:pStyle w:val="ListParagraph"/>
        <w:rPr>
          <w:rFonts w:ascii="Myriad Pro" w:hAnsi="Myriad Pro"/>
          <w:b/>
          <w:bCs/>
        </w:rPr>
      </w:pPr>
    </w:p>
    <w:p w14:paraId="63B42127" w14:textId="443915F3" w:rsidR="00917664" w:rsidRDefault="00323C0D" w:rsidP="00B4763F">
      <w:pPr>
        <w:pStyle w:val="ListParagraph"/>
        <w:numPr>
          <w:ilvl w:val="0"/>
          <w:numId w:val="4"/>
        </w:numPr>
        <w:rPr>
          <w:rFonts w:ascii="Myriad Pro" w:hAnsi="Myriad Pro"/>
          <w:b/>
          <w:bCs/>
        </w:rPr>
      </w:pPr>
      <w:r w:rsidRPr="00323C0D">
        <w:rPr>
          <w:rFonts w:ascii="Myriad Pro" w:hAnsi="Myriad Pro"/>
          <w:b/>
          <w:bCs/>
        </w:rPr>
        <w:t>Work to heal the harm government caused to Black and Indigenous Portlanders</w:t>
      </w:r>
    </w:p>
    <w:p w14:paraId="5D0BDC20" w14:textId="77777777" w:rsidR="000E5182" w:rsidRDefault="000E5182" w:rsidP="000E5182">
      <w:pPr>
        <w:pStyle w:val="ListParagraph"/>
        <w:rPr>
          <w:rFonts w:ascii="Myriad Pro" w:hAnsi="Myriad Pro"/>
          <w:b/>
          <w:bCs/>
        </w:rPr>
      </w:pPr>
    </w:p>
    <w:p w14:paraId="6FC6DBF6" w14:textId="364AA67F" w:rsidR="00F86692" w:rsidRDefault="00335BCA" w:rsidP="004D5185">
      <w:pPr>
        <w:pStyle w:val="ListParagraph"/>
        <w:numPr>
          <w:ilvl w:val="0"/>
          <w:numId w:val="4"/>
        </w:numPr>
        <w:rPr>
          <w:rFonts w:ascii="Myriad Pro" w:hAnsi="Myriad Pro"/>
          <w:b/>
          <w:bCs/>
        </w:rPr>
      </w:pPr>
      <w:r w:rsidRPr="00335BCA">
        <w:rPr>
          <w:rFonts w:ascii="Myriad Pro" w:hAnsi="Myriad Pro"/>
          <w:b/>
          <w:bCs/>
        </w:rPr>
        <w:t xml:space="preserve">Develop your </w:t>
      </w:r>
      <w:r w:rsidR="000E5182" w:rsidRPr="00335BCA">
        <w:rPr>
          <w:rFonts w:ascii="Myriad Pro" w:hAnsi="Myriad Pro"/>
          <w:b/>
          <w:bCs/>
        </w:rPr>
        <w:t>staff</w:t>
      </w:r>
      <w:r w:rsidR="000E5182">
        <w:rPr>
          <w:rFonts w:ascii="Myriad Pro" w:hAnsi="Myriad Pro"/>
          <w:b/>
          <w:bCs/>
        </w:rPr>
        <w:t xml:space="preserve"> (For Managers)</w:t>
      </w:r>
    </w:p>
    <w:p w14:paraId="29482A29" w14:textId="77777777" w:rsidR="00AB1B6D" w:rsidRPr="00AB1B6D" w:rsidRDefault="00AB1B6D" w:rsidP="00AB1B6D">
      <w:pPr>
        <w:ind w:left="720"/>
        <w:rPr>
          <w:rFonts w:ascii="Myriad Pro" w:hAnsi="Myriad Pro"/>
          <w:b/>
          <w:bCs/>
        </w:rPr>
      </w:pPr>
    </w:p>
    <w:p w14:paraId="1BFCFF53" w14:textId="77777777" w:rsidR="00917664" w:rsidRPr="00EF70B0" w:rsidRDefault="00917664" w:rsidP="00B4763F">
      <w:pPr>
        <w:rPr>
          <w:rFonts w:ascii="Myriad Pro" w:hAnsi="Myriad Pro"/>
          <w:b/>
          <w:bCs/>
        </w:rPr>
      </w:pPr>
    </w:p>
    <w:sectPr w:rsidR="00917664" w:rsidRPr="00EF70B0" w:rsidSect="008E26E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2823" w14:textId="77777777" w:rsidR="00293780" w:rsidRDefault="00293780">
      <w:pPr>
        <w:spacing w:after="0" w:line="240" w:lineRule="auto"/>
      </w:pPr>
      <w:r>
        <w:separator/>
      </w:r>
    </w:p>
  </w:endnote>
  <w:endnote w:type="continuationSeparator" w:id="0">
    <w:p w14:paraId="541FF2CA" w14:textId="77777777" w:rsidR="00293780" w:rsidRDefault="0029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529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D8FF5" w14:textId="5FD05F82" w:rsidR="00917664" w:rsidRDefault="009176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AA4D8A" w14:textId="77777777" w:rsidR="00917664" w:rsidRDefault="00917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BDE2" w14:textId="77777777" w:rsidR="00B2082B" w:rsidRDefault="004371DE" w:rsidP="00B2082B">
    <w:pPr>
      <w:pBdr>
        <w:bottom w:val="single" w:sz="6" w:space="1" w:color="auto"/>
      </w:pBdr>
      <w:spacing w:after="120" w:line="240" w:lineRule="auto"/>
      <w:rPr>
        <w:rFonts w:ascii="Tw Cen MT" w:hAnsi="Tw Cen MT"/>
        <w:sz w:val="20"/>
        <w:szCs w:val="20"/>
      </w:rPr>
    </w:pPr>
    <w:r w:rsidRPr="00FE1822">
      <w:rPr>
        <w:rFonts w:ascii="Gill Sans MT" w:hAnsi="Gill Sans MT"/>
        <w:noProof/>
      </w:rPr>
      <w:drawing>
        <wp:anchor distT="0" distB="0" distL="114300" distR="114300" simplePos="0" relativeHeight="251659264" behindDoc="0" locked="0" layoutInCell="1" allowOverlap="1" wp14:anchorId="1E61A773" wp14:editId="23619BD4">
          <wp:simplePos x="0" y="0"/>
          <wp:positionH relativeFrom="margin">
            <wp:posOffset>5111852</wp:posOffset>
          </wp:positionH>
          <wp:positionV relativeFrom="paragraph">
            <wp:posOffset>194310</wp:posOffset>
          </wp:positionV>
          <wp:extent cx="839338" cy="839338"/>
          <wp:effectExtent l="0" t="0" r="0" b="0"/>
          <wp:wrapNone/>
          <wp:docPr id="192" name="Picture 192" descr="An image of the seal of the City of Portland, Oreg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194" descr="H:\City Seal-Auditor Logo (from CC network)\City Seal\letterhead_seal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338" cy="839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72EBD" w14:textId="77777777" w:rsidR="00B2082B" w:rsidRPr="00FE1822" w:rsidRDefault="00B2082B" w:rsidP="004371DE">
    <w:pPr>
      <w:spacing w:after="60" w:line="240" w:lineRule="auto"/>
      <w:rPr>
        <w:rFonts w:ascii="Gill Sans MT" w:hAnsi="Gill Sans MT"/>
        <w:sz w:val="20"/>
        <w:szCs w:val="20"/>
      </w:rPr>
    </w:pPr>
    <w:r w:rsidRPr="00FE1822">
      <w:rPr>
        <w:rFonts w:ascii="Gill Sans MT" w:hAnsi="Gill Sans MT"/>
        <w:sz w:val="20"/>
        <w:szCs w:val="20"/>
      </w:rPr>
      <w:t>City of Portland</w:t>
    </w:r>
  </w:p>
  <w:p w14:paraId="47D8E5DF" w14:textId="77777777" w:rsidR="00B2082B" w:rsidRPr="00FE1822" w:rsidRDefault="002E6EC0" w:rsidP="004371DE">
    <w:pPr>
      <w:spacing w:after="60" w:line="240" w:lineRule="auto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1221 SW 4</w:t>
    </w:r>
    <w:r w:rsidRPr="002E6EC0">
      <w:rPr>
        <w:rFonts w:ascii="Gill Sans MT" w:hAnsi="Gill Sans MT"/>
        <w:sz w:val="20"/>
        <w:szCs w:val="20"/>
        <w:vertAlign w:val="superscript"/>
      </w:rPr>
      <w:t>th</w:t>
    </w:r>
    <w:r>
      <w:rPr>
        <w:rFonts w:ascii="Gill Sans MT" w:hAnsi="Gill Sans MT"/>
        <w:sz w:val="20"/>
        <w:szCs w:val="20"/>
      </w:rPr>
      <w:t xml:space="preserve"> Avenue, Room 310, Portland, OR 97204</w:t>
    </w:r>
  </w:p>
  <w:p w14:paraId="66F7745A" w14:textId="77777777" w:rsidR="00B2082B" w:rsidRPr="00FE1822" w:rsidRDefault="00B2082B" w:rsidP="004371DE">
    <w:pPr>
      <w:spacing w:after="60" w:line="240" w:lineRule="auto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 xml:space="preserve">(503) </w:t>
    </w:r>
    <w:r w:rsidR="000B7494">
      <w:rPr>
        <w:rFonts w:ascii="Gill Sans MT" w:hAnsi="Gill Sans MT"/>
        <w:sz w:val="20"/>
        <w:szCs w:val="20"/>
      </w:rPr>
      <w:t>823-4078</w:t>
    </w:r>
  </w:p>
  <w:p w14:paraId="3E378074" w14:textId="77777777" w:rsidR="00B2082B" w:rsidRPr="00B2082B" w:rsidRDefault="00B2082B" w:rsidP="004371DE">
    <w:pPr>
      <w:spacing w:after="60" w:line="240" w:lineRule="auto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www.portlandoregon.gov/</w:t>
    </w:r>
    <w:r w:rsidR="000B7494">
      <w:rPr>
        <w:rFonts w:ascii="Gill Sans MT" w:hAnsi="Gill Sans MT"/>
        <w:sz w:val="20"/>
        <w:szCs w:val="20"/>
      </w:rPr>
      <w:t>auditor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1434" w14:textId="77777777" w:rsidR="00293780" w:rsidRDefault="00293780">
      <w:pPr>
        <w:spacing w:after="0" w:line="240" w:lineRule="auto"/>
      </w:pPr>
      <w:r>
        <w:separator/>
      </w:r>
    </w:p>
  </w:footnote>
  <w:footnote w:type="continuationSeparator" w:id="0">
    <w:p w14:paraId="33A86E5A" w14:textId="77777777" w:rsidR="00293780" w:rsidRDefault="00293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00ED" w14:textId="77777777" w:rsidR="009F4F92" w:rsidRDefault="009F4F92" w:rsidP="009636C3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DFA0" w14:textId="77777777" w:rsidR="007B6953" w:rsidRDefault="0010676B" w:rsidP="00B2082B">
    <w:pPr>
      <w:pStyle w:val="Header"/>
      <w:ind w:left="-270"/>
    </w:pPr>
    <w:r>
      <w:rPr>
        <w:noProof/>
      </w:rPr>
      <w:drawing>
        <wp:inline distT="0" distB="0" distL="0" distR="0" wp14:anchorId="5475684B" wp14:editId="372EEDB2">
          <wp:extent cx="2963020" cy="1253818"/>
          <wp:effectExtent l="0" t="0" r="0" b="3810"/>
          <wp:docPr id="261" name="Picture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020" cy="1253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83D9A"/>
    <w:multiLevelType w:val="hybridMultilevel"/>
    <w:tmpl w:val="E5603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C7660"/>
    <w:multiLevelType w:val="hybridMultilevel"/>
    <w:tmpl w:val="90245E62"/>
    <w:lvl w:ilvl="0" w:tplc="576077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82DAF"/>
    <w:multiLevelType w:val="hybridMultilevel"/>
    <w:tmpl w:val="E5603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C338B"/>
    <w:multiLevelType w:val="hybridMultilevel"/>
    <w:tmpl w:val="149A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816E6"/>
    <w:multiLevelType w:val="hybridMultilevel"/>
    <w:tmpl w:val="51582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92"/>
    <w:rsid w:val="000331CD"/>
    <w:rsid w:val="000424C9"/>
    <w:rsid w:val="0004675E"/>
    <w:rsid w:val="000619CD"/>
    <w:rsid w:val="00082FEB"/>
    <w:rsid w:val="000B42EE"/>
    <w:rsid w:val="000B7494"/>
    <w:rsid w:val="000E5182"/>
    <w:rsid w:val="0010676B"/>
    <w:rsid w:val="00114665"/>
    <w:rsid w:val="0012339B"/>
    <w:rsid w:val="001524B7"/>
    <w:rsid w:val="00163A93"/>
    <w:rsid w:val="001A0A45"/>
    <w:rsid w:val="001B3218"/>
    <w:rsid w:val="00223697"/>
    <w:rsid w:val="00293780"/>
    <w:rsid w:val="002D6607"/>
    <w:rsid w:val="002D76E4"/>
    <w:rsid w:val="002E6EC0"/>
    <w:rsid w:val="002F0823"/>
    <w:rsid w:val="00301D31"/>
    <w:rsid w:val="00323C0D"/>
    <w:rsid w:val="00335BCA"/>
    <w:rsid w:val="003402E3"/>
    <w:rsid w:val="003641B8"/>
    <w:rsid w:val="003778EE"/>
    <w:rsid w:val="0041698A"/>
    <w:rsid w:val="004371DE"/>
    <w:rsid w:val="00472EEF"/>
    <w:rsid w:val="00494546"/>
    <w:rsid w:val="004A4042"/>
    <w:rsid w:val="004B032C"/>
    <w:rsid w:val="004D2727"/>
    <w:rsid w:val="004D5185"/>
    <w:rsid w:val="004F3491"/>
    <w:rsid w:val="00534842"/>
    <w:rsid w:val="0054251B"/>
    <w:rsid w:val="005879A5"/>
    <w:rsid w:val="005C48F8"/>
    <w:rsid w:val="005F66B1"/>
    <w:rsid w:val="00612231"/>
    <w:rsid w:val="00656174"/>
    <w:rsid w:val="00660A10"/>
    <w:rsid w:val="00673E2F"/>
    <w:rsid w:val="00687DA5"/>
    <w:rsid w:val="00694624"/>
    <w:rsid w:val="006A7DD9"/>
    <w:rsid w:val="006B2CA9"/>
    <w:rsid w:val="006C6B35"/>
    <w:rsid w:val="006D1A52"/>
    <w:rsid w:val="00765942"/>
    <w:rsid w:val="00796BD8"/>
    <w:rsid w:val="007B6953"/>
    <w:rsid w:val="007C0D2F"/>
    <w:rsid w:val="007E24E0"/>
    <w:rsid w:val="00834DDB"/>
    <w:rsid w:val="00897637"/>
    <w:rsid w:val="008E26EE"/>
    <w:rsid w:val="00905A2C"/>
    <w:rsid w:val="00917664"/>
    <w:rsid w:val="00951CE9"/>
    <w:rsid w:val="009636C3"/>
    <w:rsid w:val="00986FAB"/>
    <w:rsid w:val="009B2314"/>
    <w:rsid w:val="009F4F92"/>
    <w:rsid w:val="009F681C"/>
    <w:rsid w:val="00A01F64"/>
    <w:rsid w:val="00A46C95"/>
    <w:rsid w:val="00AB1B6D"/>
    <w:rsid w:val="00B14455"/>
    <w:rsid w:val="00B2082B"/>
    <w:rsid w:val="00B4763F"/>
    <w:rsid w:val="00BA77CB"/>
    <w:rsid w:val="00BB6300"/>
    <w:rsid w:val="00BC6B51"/>
    <w:rsid w:val="00BF0506"/>
    <w:rsid w:val="00C50AB3"/>
    <w:rsid w:val="00C50BE8"/>
    <w:rsid w:val="00C75C35"/>
    <w:rsid w:val="00C92E43"/>
    <w:rsid w:val="00CA48C0"/>
    <w:rsid w:val="00CB40F0"/>
    <w:rsid w:val="00D82977"/>
    <w:rsid w:val="00DA2A3B"/>
    <w:rsid w:val="00DD5FD1"/>
    <w:rsid w:val="00DF7B1E"/>
    <w:rsid w:val="00E3799E"/>
    <w:rsid w:val="00E55D9A"/>
    <w:rsid w:val="00E82233"/>
    <w:rsid w:val="00E90B70"/>
    <w:rsid w:val="00E94647"/>
    <w:rsid w:val="00EC0069"/>
    <w:rsid w:val="00EC06E0"/>
    <w:rsid w:val="00EC51C4"/>
    <w:rsid w:val="00ED3BF0"/>
    <w:rsid w:val="00EF5AD4"/>
    <w:rsid w:val="00EF70B0"/>
    <w:rsid w:val="00F101C5"/>
    <w:rsid w:val="00F10FE8"/>
    <w:rsid w:val="00F324CB"/>
    <w:rsid w:val="00F3486F"/>
    <w:rsid w:val="00F43D93"/>
    <w:rsid w:val="00F73938"/>
    <w:rsid w:val="00F86692"/>
    <w:rsid w:val="00FA048D"/>
    <w:rsid w:val="00FB723D"/>
    <w:rsid w:val="00FD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9E569E"/>
  <w15:chartTrackingRefBased/>
  <w15:docId w15:val="{30F577F6-15CC-4D0C-B61E-BD0F51C1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A45"/>
  </w:style>
  <w:style w:type="paragraph" w:styleId="Heading1">
    <w:name w:val="heading 1"/>
    <w:basedOn w:val="Normal"/>
    <w:next w:val="Normal"/>
    <w:link w:val="Heading1Char"/>
    <w:uiPriority w:val="9"/>
    <w:qFormat/>
    <w:rsid w:val="00951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24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F92"/>
  </w:style>
  <w:style w:type="paragraph" w:styleId="Footer">
    <w:name w:val="footer"/>
    <w:basedOn w:val="Normal"/>
    <w:link w:val="FooterChar"/>
    <w:uiPriority w:val="99"/>
    <w:unhideWhenUsed/>
    <w:rsid w:val="009F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92"/>
  </w:style>
  <w:style w:type="character" w:styleId="Hyperlink">
    <w:name w:val="Hyperlink"/>
    <w:basedOn w:val="DefaultParagraphFont"/>
    <w:uiPriority w:val="99"/>
    <w:unhideWhenUsed/>
    <w:rsid w:val="00106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76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5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51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1C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4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E24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B2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1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B23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41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FDED9-A4D6-4BE5-B309-7CF787F9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Gayla</dc:creator>
  <cp:keywords/>
  <dc:description/>
  <cp:lastModifiedBy>McNeal, Joshua</cp:lastModifiedBy>
  <cp:revision>2</cp:revision>
  <cp:lastPrinted>2018-03-23T19:41:00Z</cp:lastPrinted>
  <dcterms:created xsi:type="dcterms:W3CDTF">2022-07-26T17:32:00Z</dcterms:created>
  <dcterms:modified xsi:type="dcterms:W3CDTF">2022-07-26T17:32:00Z</dcterms:modified>
</cp:coreProperties>
</file>