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8C2" w:rsidRDefault="00CC38C2" w:rsidP="000A3F22">
      <w:pPr>
        <w:spacing w:after="0" w:line="240" w:lineRule="auto"/>
      </w:pPr>
      <w:bookmarkStart w:id="0" w:name="_GoBack"/>
      <w:bookmarkEnd w:id="0"/>
    </w:p>
    <w:p w:rsidR="004B18BE" w:rsidRDefault="00CC38C2" w:rsidP="000A3F22">
      <w:pPr>
        <w:spacing w:after="0" w:line="240" w:lineRule="auto"/>
      </w:pPr>
      <w:r>
        <w:t xml:space="preserve">Personal </w:t>
      </w:r>
      <w:r w:rsidR="000A3F22">
        <w:t xml:space="preserve">Testimony </w:t>
      </w:r>
    </w:p>
    <w:p w:rsidR="000A3F22" w:rsidRDefault="00CC38C2" w:rsidP="000A3F22">
      <w:pPr>
        <w:spacing w:after="0" w:line="240" w:lineRule="auto"/>
      </w:pPr>
      <w:r>
        <w:t xml:space="preserve">RE: </w:t>
      </w:r>
      <w:r w:rsidR="000A3F22">
        <w:t>Alamo Manhattan Appeal</w:t>
      </w:r>
    </w:p>
    <w:p w:rsidR="000A3F22" w:rsidRDefault="000A3F22" w:rsidP="000A3F22">
      <w:pPr>
        <w:spacing w:after="0" w:line="240" w:lineRule="auto"/>
      </w:pPr>
      <w:r>
        <w:t>September 2020</w:t>
      </w:r>
    </w:p>
    <w:p w:rsidR="000A3F22" w:rsidRDefault="000A3F22" w:rsidP="000A3F22">
      <w:pPr>
        <w:spacing w:after="0" w:line="240" w:lineRule="auto"/>
      </w:pPr>
      <w:r>
        <w:t>Submitted by Toni E Cooper</w:t>
      </w:r>
    </w:p>
    <w:p w:rsidR="000A3F22" w:rsidRDefault="000A3F22" w:rsidP="000A3F22">
      <w:pPr>
        <w:spacing w:after="0" w:line="240" w:lineRule="auto"/>
      </w:pPr>
      <w:r>
        <w:t>3570 S River Parkway Unit 1109</w:t>
      </w:r>
    </w:p>
    <w:p w:rsidR="000A3F22" w:rsidRDefault="000A3F22" w:rsidP="000A3F22">
      <w:pPr>
        <w:spacing w:after="0" w:line="240" w:lineRule="auto"/>
      </w:pPr>
      <w:r>
        <w:t>Portland, Oregon 97239</w:t>
      </w:r>
    </w:p>
    <w:p w:rsidR="000A3F22" w:rsidRDefault="000A3F22" w:rsidP="000A3F22">
      <w:pPr>
        <w:spacing w:after="0" w:line="240" w:lineRule="auto"/>
      </w:pPr>
    </w:p>
    <w:p w:rsidR="000A3F22" w:rsidRDefault="000A3F22" w:rsidP="000A3F22">
      <w:pPr>
        <w:spacing w:after="0" w:line="240" w:lineRule="auto"/>
      </w:pPr>
    </w:p>
    <w:p w:rsidR="000A3F22" w:rsidRDefault="000A3F22" w:rsidP="000A3F22">
      <w:pPr>
        <w:spacing w:after="0" w:line="240" w:lineRule="auto"/>
      </w:pPr>
      <w:r>
        <w:t>I have been a resident of the South Waterfront since April 2011 when I purchased my unit at The Meriwether.  It was a good decision for many reasons.</w:t>
      </w:r>
    </w:p>
    <w:p w:rsidR="000A3F22" w:rsidRDefault="000A3F22" w:rsidP="000A3F22">
      <w:pPr>
        <w:spacing w:after="0" w:line="240" w:lineRule="auto"/>
      </w:pPr>
    </w:p>
    <w:p w:rsidR="000A3F22" w:rsidRDefault="000A3F22" w:rsidP="000A3F22">
      <w:pPr>
        <w:spacing w:after="0" w:line="240" w:lineRule="auto"/>
      </w:pPr>
      <w:r>
        <w:t>However, I am concerned about the Alamo Manhattan project as presently designed.  I have the following objections:</w:t>
      </w:r>
    </w:p>
    <w:p w:rsidR="000A3F22" w:rsidRDefault="000A3F22" w:rsidP="000A3F22">
      <w:pPr>
        <w:spacing w:after="0" w:line="240" w:lineRule="auto"/>
      </w:pPr>
    </w:p>
    <w:p w:rsidR="000A3F22" w:rsidRDefault="000A3F22" w:rsidP="000A3F22">
      <w:pPr>
        <w:pStyle w:val="ListParagraph"/>
        <w:numPr>
          <w:ilvl w:val="0"/>
          <w:numId w:val="1"/>
        </w:numPr>
        <w:spacing w:after="0" w:line="240" w:lineRule="auto"/>
      </w:pPr>
      <w:r w:rsidRPr="000A3F22">
        <w:rPr>
          <w:b/>
        </w:rPr>
        <w:t>Master Plan</w:t>
      </w:r>
      <w:r>
        <w:t xml:space="preserve"> – the stated purpose was for open spaces, greenways along the riverfront, public spaces, light and air etc.</w:t>
      </w:r>
      <w:r w:rsidR="00CC38C2">
        <w:t>;</w:t>
      </w:r>
    </w:p>
    <w:p w:rsidR="000A3F22" w:rsidRDefault="000A3F22" w:rsidP="000A3F22">
      <w:pPr>
        <w:pStyle w:val="ListParagraph"/>
        <w:numPr>
          <w:ilvl w:val="0"/>
          <w:numId w:val="1"/>
        </w:numPr>
        <w:spacing w:after="0" w:line="240" w:lineRule="auto"/>
      </w:pPr>
      <w:r w:rsidRPr="000A3F22">
        <w:rPr>
          <w:b/>
        </w:rPr>
        <w:t>Setback from the River</w:t>
      </w:r>
      <w:r>
        <w:t xml:space="preserve"> – I understand the Master Plan stipulated a 100’ set back.  However, it is inconsistent ranging from 50’ – 100’.  It must be</w:t>
      </w:r>
      <w:r w:rsidR="00CC38C2">
        <w:t xml:space="preserve"> consistent per the Master Plan;</w:t>
      </w:r>
    </w:p>
    <w:p w:rsidR="000A3F22" w:rsidRDefault="000A3F22" w:rsidP="000A3F22">
      <w:pPr>
        <w:pStyle w:val="ListParagraph"/>
        <w:numPr>
          <w:ilvl w:val="0"/>
          <w:numId w:val="1"/>
        </w:numPr>
        <w:spacing w:after="0" w:line="240" w:lineRule="auto"/>
      </w:pPr>
      <w:r w:rsidRPr="00CC38C2">
        <w:rPr>
          <w:b/>
        </w:rPr>
        <w:t>Architectural/Design Issues</w:t>
      </w:r>
      <w:r>
        <w:t xml:space="preserve"> – the block like rectangles block light and air surrounding the buildings as well as public spaces and alongside the development</w:t>
      </w:r>
      <w:r w:rsidR="00CC38C2">
        <w:t>;</w:t>
      </w:r>
    </w:p>
    <w:p w:rsidR="00CC38C2" w:rsidRDefault="00CC38C2" w:rsidP="000A3F22">
      <w:pPr>
        <w:pStyle w:val="ListParagraph"/>
        <w:numPr>
          <w:ilvl w:val="0"/>
          <w:numId w:val="1"/>
        </w:numPr>
        <w:spacing w:after="0" w:line="240" w:lineRule="auto"/>
      </w:pPr>
      <w:r>
        <w:rPr>
          <w:b/>
        </w:rPr>
        <w:t xml:space="preserve">Parking </w:t>
      </w:r>
      <w:r>
        <w:t>– it will be inadequate for the expanded population; and</w:t>
      </w:r>
    </w:p>
    <w:p w:rsidR="00CC38C2" w:rsidRDefault="00CC38C2" w:rsidP="000A3F22">
      <w:pPr>
        <w:pStyle w:val="ListParagraph"/>
        <w:numPr>
          <w:ilvl w:val="0"/>
          <w:numId w:val="1"/>
        </w:numPr>
        <w:spacing w:after="0" w:line="240" w:lineRule="auto"/>
      </w:pPr>
      <w:r>
        <w:rPr>
          <w:b/>
        </w:rPr>
        <w:t xml:space="preserve">Traffic </w:t>
      </w:r>
      <w:r>
        <w:t>– traffic is already overwhelming the area.  The addition of 1200 units as proposed by this project will create a more dangerous situation.  This neighborhood has many older citizens that complicate the situation.  The Bond Street extension will alleviate this, so the project should be follow the completion of the Bond Street extension.</w:t>
      </w:r>
    </w:p>
    <w:p w:rsidR="00CC38C2" w:rsidRDefault="00CC38C2" w:rsidP="00CC38C2">
      <w:pPr>
        <w:spacing w:after="0" w:line="240" w:lineRule="auto"/>
      </w:pPr>
    </w:p>
    <w:p w:rsidR="00CC38C2" w:rsidRDefault="00CC38C2" w:rsidP="00CC38C2">
      <w:pPr>
        <w:spacing w:after="0" w:line="240" w:lineRule="auto"/>
      </w:pPr>
      <w:r>
        <w:t>Thank you for your review of these objections to the Alamo Manhattan Project.</w:t>
      </w:r>
    </w:p>
    <w:p w:rsidR="00CC38C2" w:rsidRDefault="00CC38C2" w:rsidP="00CC38C2">
      <w:pPr>
        <w:spacing w:after="0" w:line="240" w:lineRule="auto"/>
      </w:pPr>
    </w:p>
    <w:p w:rsidR="00CC38C2" w:rsidRDefault="00CC38C2" w:rsidP="00CC38C2">
      <w:pPr>
        <w:spacing w:after="0" w:line="240" w:lineRule="auto"/>
      </w:pPr>
      <w:r>
        <w:t>Sincerely,</w:t>
      </w:r>
    </w:p>
    <w:p w:rsidR="00CC38C2" w:rsidRDefault="00CC38C2" w:rsidP="00CC38C2">
      <w:pPr>
        <w:spacing w:after="0" w:line="240" w:lineRule="auto"/>
      </w:pPr>
      <w:r>
        <w:t>Toni E. Cooper</w:t>
      </w:r>
    </w:p>
    <w:p w:rsidR="00CC38C2" w:rsidRDefault="00CC38C2" w:rsidP="00CC38C2">
      <w:pPr>
        <w:spacing w:after="0" w:line="240" w:lineRule="auto"/>
      </w:pPr>
      <w:r>
        <w:t>t.cooper50@yahoo.com</w:t>
      </w:r>
    </w:p>
    <w:p w:rsidR="00CC38C2" w:rsidRDefault="00CC38C2" w:rsidP="00CC38C2">
      <w:pPr>
        <w:spacing w:after="0" w:line="240" w:lineRule="auto"/>
      </w:pPr>
    </w:p>
    <w:p w:rsidR="00CC38C2" w:rsidRDefault="00CC38C2" w:rsidP="00CC38C2">
      <w:pPr>
        <w:spacing w:after="0" w:line="240" w:lineRule="auto"/>
      </w:pPr>
    </w:p>
    <w:p w:rsidR="000A3F22" w:rsidRDefault="000A3F22" w:rsidP="000A3F22">
      <w:pPr>
        <w:spacing w:after="0" w:line="240" w:lineRule="auto"/>
      </w:pPr>
    </w:p>
    <w:sectPr w:rsidR="000A3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42AB"/>
    <w:multiLevelType w:val="hybridMultilevel"/>
    <w:tmpl w:val="B0B0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2"/>
    <w:rsid w:val="000A3F22"/>
    <w:rsid w:val="004B18BE"/>
    <w:rsid w:val="00CC38C2"/>
    <w:rsid w:val="00D8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363DE-9263-4BA9-BB90-A3879C6D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Cooper</dc:creator>
  <cp:lastModifiedBy>Monroe, Staci</cp:lastModifiedBy>
  <cp:revision>2</cp:revision>
  <cp:lastPrinted>2020-09-07T18:49:00Z</cp:lastPrinted>
  <dcterms:created xsi:type="dcterms:W3CDTF">2020-09-08T18:50:00Z</dcterms:created>
  <dcterms:modified xsi:type="dcterms:W3CDTF">2020-09-08T18:50:00Z</dcterms:modified>
</cp:coreProperties>
</file>