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BB45" w14:textId="77777777" w:rsidR="001D513B" w:rsidRPr="008B7DC7" w:rsidRDefault="00B45BF4" w:rsidP="00023283">
      <w:pPr>
        <w:pStyle w:val="Heading2"/>
        <w:spacing w:before="0"/>
        <w:jc w:val="left"/>
        <w:rPr>
          <w:rFonts w:asciiTheme="minorHAnsi" w:hAnsiTheme="minorHAnsi" w:cstheme="minorHAnsi"/>
          <w:b w:val="0"/>
          <w:noProof/>
          <w:spacing w:val="0"/>
          <w:sz w:val="22"/>
          <w:szCs w:val="24"/>
        </w:rPr>
      </w:pPr>
      <w:r w:rsidRPr="008B7DC7">
        <w:rPr>
          <w:rFonts w:asciiTheme="minorHAnsi" w:hAnsiTheme="minorHAnsi" w:cstheme="minorHAnsi"/>
          <w:noProof/>
          <w:spacing w:val="0"/>
          <w:sz w:val="26"/>
          <w:szCs w:val="26"/>
        </w:rPr>
        <w:drawing>
          <wp:anchor distT="0" distB="0" distL="114300" distR="114300" simplePos="0" relativeHeight="251655680" behindDoc="1" locked="1" layoutInCell="1" allowOverlap="1" wp14:anchorId="662EE273" wp14:editId="2FB24473">
            <wp:simplePos x="0" y="0"/>
            <wp:positionH relativeFrom="column">
              <wp:posOffset>-2743200</wp:posOffset>
            </wp:positionH>
            <wp:positionV relativeFrom="paragraph">
              <wp:posOffset>-116205</wp:posOffset>
            </wp:positionV>
            <wp:extent cx="1066800" cy="1054100"/>
            <wp:effectExtent l="19050" t="0" r="0" b="0"/>
            <wp:wrapNone/>
            <wp:docPr id="2" name="Picture 2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723C14" w14:textId="77777777" w:rsidR="00BD7A83" w:rsidRPr="008B7DC7" w:rsidRDefault="00BD7A83" w:rsidP="001D513B">
      <w:pPr>
        <w:pStyle w:val="BodyText"/>
        <w:tabs>
          <w:tab w:val="left" w:pos="7920"/>
        </w:tabs>
        <w:ind w:left="0" w:right="-540"/>
        <w:jc w:val="center"/>
        <w:rPr>
          <w:rFonts w:asciiTheme="minorHAnsi" w:hAnsiTheme="minorHAnsi" w:cstheme="minorHAnsi"/>
          <w:b/>
          <w:noProof/>
          <w:snapToGrid/>
          <w:color w:val="000000"/>
          <w:spacing w:val="0"/>
          <w:sz w:val="32"/>
          <w:szCs w:val="32"/>
        </w:rPr>
      </w:pPr>
    </w:p>
    <w:p w14:paraId="2977A867" w14:textId="46B1ACAE" w:rsidR="001D513B" w:rsidRPr="008B7DC7" w:rsidRDefault="0038259F" w:rsidP="001D513B">
      <w:pPr>
        <w:pStyle w:val="BodyText"/>
        <w:tabs>
          <w:tab w:val="left" w:pos="7920"/>
        </w:tabs>
        <w:ind w:left="0" w:right="-540"/>
        <w:jc w:val="center"/>
        <w:rPr>
          <w:rFonts w:asciiTheme="minorHAnsi" w:hAnsiTheme="minorHAnsi" w:cstheme="minorHAnsi"/>
          <w:b/>
          <w:noProof/>
          <w:snapToGrid/>
          <w:color w:val="000000"/>
          <w:spacing w:val="0"/>
          <w:sz w:val="32"/>
          <w:szCs w:val="32"/>
        </w:rPr>
      </w:pPr>
      <w:sdt>
        <w:sdtPr>
          <w:rPr>
            <w:rFonts w:asciiTheme="minorHAnsi" w:hAnsiTheme="minorHAnsi" w:cstheme="minorHAnsi"/>
            <w:b/>
            <w:noProof/>
            <w:snapToGrid/>
            <w:color w:val="000000"/>
            <w:spacing w:val="0"/>
            <w:sz w:val="32"/>
            <w:szCs w:val="32"/>
          </w:rPr>
          <w:id w:val="1752923320"/>
          <w:placeholder>
            <w:docPart w:val="D1FA13F849724E6297E6111D3DDACEDA"/>
          </w:placeholder>
          <w:date w:fullDate="2020-05-0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0397A">
            <w:rPr>
              <w:rFonts w:asciiTheme="minorHAnsi" w:hAnsiTheme="minorHAnsi" w:cstheme="minorHAnsi"/>
              <w:b/>
              <w:noProof/>
              <w:snapToGrid/>
              <w:color w:val="000000"/>
              <w:spacing w:val="0"/>
              <w:sz w:val="32"/>
              <w:szCs w:val="32"/>
            </w:rPr>
            <w:t>May 5, 2020</w:t>
          </w:r>
        </w:sdtContent>
      </w:sdt>
      <w:r w:rsidR="00F932B6" w:rsidRPr="008B7DC7">
        <w:rPr>
          <w:rFonts w:asciiTheme="minorHAnsi" w:hAnsiTheme="minorHAnsi" w:cstheme="minorHAnsi"/>
          <w:b/>
          <w:noProof/>
          <w:snapToGrid/>
          <w:color w:val="000000"/>
          <w:spacing w:val="0"/>
          <w:sz w:val="32"/>
          <w:szCs w:val="32"/>
        </w:rPr>
        <w:t xml:space="preserve"> </w:t>
      </w:r>
      <w:r w:rsidR="00D82286" w:rsidRPr="008B7DC7">
        <w:rPr>
          <w:rFonts w:asciiTheme="minorHAnsi" w:hAnsiTheme="minorHAnsi" w:cstheme="minorHAnsi"/>
          <w:b/>
          <w:noProof/>
          <w:snapToGrid/>
          <w:color w:val="000000"/>
          <w:spacing w:val="0"/>
          <w:sz w:val="32"/>
          <w:szCs w:val="32"/>
        </w:rPr>
        <w:t xml:space="preserve">Meeting </w:t>
      </w:r>
      <w:r w:rsidR="009B671B">
        <w:rPr>
          <w:rFonts w:asciiTheme="minorHAnsi" w:hAnsiTheme="minorHAnsi" w:cstheme="minorHAnsi"/>
          <w:b/>
          <w:noProof/>
          <w:snapToGrid/>
          <w:color w:val="000000"/>
          <w:spacing w:val="0"/>
          <w:sz w:val="32"/>
          <w:szCs w:val="32"/>
        </w:rPr>
        <w:t>Overview</w:t>
      </w:r>
    </w:p>
    <w:p w14:paraId="6E8448CA" w14:textId="77777777" w:rsidR="001D513B" w:rsidRPr="008B7DC7" w:rsidRDefault="001D513B" w:rsidP="001D513B">
      <w:pPr>
        <w:pStyle w:val="BodyText"/>
        <w:ind w:left="0"/>
        <w:jc w:val="center"/>
        <w:rPr>
          <w:rFonts w:asciiTheme="minorHAnsi" w:hAnsiTheme="minorHAnsi" w:cstheme="minorHAnsi"/>
          <w:b/>
          <w:spacing w:val="0"/>
          <w:sz w:val="14"/>
        </w:rPr>
      </w:pPr>
    </w:p>
    <w:p w14:paraId="63E95143" w14:textId="77777777" w:rsidR="001D513B" w:rsidRPr="008B7DC7" w:rsidRDefault="001D513B" w:rsidP="001D513B">
      <w:pPr>
        <w:pStyle w:val="BodyText"/>
        <w:ind w:left="0"/>
        <w:jc w:val="center"/>
        <w:rPr>
          <w:rFonts w:asciiTheme="minorHAnsi" w:hAnsiTheme="minorHAnsi" w:cstheme="minorHAnsi"/>
          <w:b/>
          <w:spacing w:val="0"/>
          <w:sz w:val="14"/>
        </w:rPr>
      </w:pPr>
    </w:p>
    <w:p w14:paraId="08DF5621" w14:textId="3CDAE847" w:rsidR="00EE6019" w:rsidRDefault="00EE6019" w:rsidP="00EE6019">
      <w:pPr>
        <w:autoSpaceDE w:val="0"/>
        <w:autoSpaceDN w:val="0"/>
        <w:adjustRightInd w:val="0"/>
        <w:spacing w:before="0" w:after="120"/>
        <w:ind w:left="180" w:right="360"/>
        <w:rPr>
          <w:rFonts w:asciiTheme="minorHAnsi" w:hAnsiTheme="minorHAnsi" w:cstheme="minorHAnsi"/>
          <w:b w:val="0"/>
          <w:spacing w:val="0"/>
          <w:sz w:val="22"/>
          <w:szCs w:val="22"/>
        </w:rPr>
      </w:pPr>
      <w:r w:rsidRPr="008B7DC7">
        <w:rPr>
          <w:rFonts w:asciiTheme="minorHAnsi" w:hAnsiTheme="minorHAnsi" w:cstheme="minorHAnsi"/>
          <w:i/>
          <w:spacing w:val="0"/>
          <w:sz w:val="22"/>
          <w:szCs w:val="22"/>
        </w:rPr>
        <w:t>Members Present</w:t>
      </w:r>
      <w:r w:rsidRPr="008B7DC7">
        <w:rPr>
          <w:rFonts w:asciiTheme="minorHAnsi" w:hAnsiTheme="minorHAnsi" w:cstheme="minorHAnsi"/>
          <w:spacing w:val="0"/>
          <w:sz w:val="22"/>
          <w:szCs w:val="22"/>
        </w:rPr>
        <w:t>:</w:t>
      </w:r>
      <w:r w:rsidR="007A1B0A">
        <w:rPr>
          <w:rFonts w:asciiTheme="minorHAnsi" w:hAnsiTheme="minorHAnsi" w:cstheme="minorHAnsi"/>
          <w:b w:val="0"/>
          <w:spacing w:val="0"/>
          <w:sz w:val="22"/>
          <w:szCs w:val="22"/>
        </w:rPr>
        <w:t xml:space="preserve"> </w:t>
      </w:r>
      <w:r w:rsidR="00FF2A63" w:rsidRPr="00FF2A63">
        <w:rPr>
          <w:rFonts w:asciiTheme="minorHAnsi" w:hAnsiTheme="minorHAnsi" w:cstheme="minorHAnsi"/>
          <w:b w:val="0"/>
          <w:spacing w:val="0"/>
          <w:sz w:val="22"/>
          <w:szCs w:val="22"/>
        </w:rPr>
        <w:t>Nate McCoy</w:t>
      </w:r>
      <w:r w:rsidR="00FF2A63">
        <w:rPr>
          <w:rFonts w:asciiTheme="minorHAnsi" w:hAnsiTheme="minorHAnsi" w:cstheme="minorHAnsi"/>
          <w:b w:val="0"/>
          <w:spacing w:val="0"/>
          <w:sz w:val="22"/>
          <w:szCs w:val="22"/>
        </w:rPr>
        <w:t>,</w:t>
      </w:r>
      <w:r w:rsidR="00FF2A63" w:rsidRPr="00FF2A63">
        <w:rPr>
          <w:rFonts w:asciiTheme="minorHAnsi" w:hAnsiTheme="minorHAnsi" w:cstheme="minorHAnsi"/>
          <w:b w:val="0"/>
          <w:spacing w:val="0"/>
          <w:sz w:val="22"/>
          <w:szCs w:val="22"/>
        </w:rPr>
        <w:t xml:space="preserve"> </w:t>
      </w:r>
      <w:r w:rsidR="00E65E66" w:rsidRPr="00E65E66">
        <w:rPr>
          <w:rFonts w:asciiTheme="minorHAnsi" w:hAnsiTheme="minorHAnsi" w:cstheme="minorHAnsi"/>
          <w:b w:val="0"/>
          <w:spacing w:val="0"/>
          <w:sz w:val="22"/>
          <w:szCs w:val="22"/>
        </w:rPr>
        <w:t>Cameron Herrington</w:t>
      </w:r>
      <w:r w:rsidR="001B4C5D">
        <w:rPr>
          <w:rFonts w:asciiTheme="minorHAnsi" w:hAnsiTheme="minorHAnsi" w:cstheme="minorHAnsi"/>
          <w:b w:val="0"/>
          <w:spacing w:val="0"/>
          <w:sz w:val="22"/>
          <w:szCs w:val="22"/>
        </w:rPr>
        <w:t xml:space="preserve">, Diane Linn, </w:t>
      </w:r>
      <w:r w:rsidR="00D9199B">
        <w:rPr>
          <w:rFonts w:asciiTheme="minorHAnsi" w:hAnsiTheme="minorHAnsi" w:cstheme="minorHAnsi"/>
          <w:b w:val="0"/>
          <w:spacing w:val="0"/>
          <w:sz w:val="22"/>
          <w:szCs w:val="22"/>
        </w:rPr>
        <w:t xml:space="preserve">Felicia Tripp, Fernando Velez, </w:t>
      </w:r>
      <w:r w:rsidR="00D9199B" w:rsidRPr="0091272D">
        <w:rPr>
          <w:rFonts w:asciiTheme="minorHAnsi" w:hAnsiTheme="minorHAnsi" w:cstheme="minorHAnsi"/>
          <w:b w:val="0"/>
          <w:spacing w:val="0"/>
          <w:sz w:val="22"/>
          <w:szCs w:val="22"/>
        </w:rPr>
        <w:t>Jess</w:t>
      </w:r>
      <w:r w:rsidR="0091272D" w:rsidRPr="0091272D">
        <w:rPr>
          <w:rFonts w:asciiTheme="minorHAnsi" w:hAnsiTheme="minorHAnsi" w:cstheme="minorHAnsi"/>
          <w:b w:val="0"/>
          <w:spacing w:val="0"/>
          <w:sz w:val="22"/>
          <w:szCs w:val="22"/>
        </w:rPr>
        <w:t>y</w:t>
      </w:r>
      <w:r w:rsidR="00D9199B" w:rsidRPr="0091272D">
        <w:rPr>
          <w:rFonts w:asciiTheme="minorHAnsi" w:hAnsiTheme="minorHAnsi" w:cstheme="minorHAnsi"/>
          <w:b w:val="0"/>
          <w:spacing w:val="0"/>
          <w:sz w:val="22"/>
          <w:szCs w:val="22"/>
        </w:rPr>
        <w:t xml:space="preserve"> Ledesma</w:t>
      </w:r>
      <w:r w:rsidR="00D9199B">
        <w:rPr>
          <w:rFonts w:asciiTheme="minorHAnsi" w:hAnsiTheme="minorHAnsi" w:cstheme="minorHAnsi"/>
          <w:b w:val="0"/>
          <w:spacing w:val="0"/>
          <w:sz w:val="22"/>
          <w:szCs w:val="22"/>
        </w:rPr>
        <w:t>, Ramsey Weit, Sarah Stevenson,</w:t>
      </w:r>
      <w:r w:rsidR="00841AE7">
        <w:rPr>
          <w:rFonts w:asciiTheme="minorHAnsi" w:hAnsiTheme="minorHAnsi" w:cstheme="minorHAnsi"/>
          <w:b w:val="0"/>
          <w:spacing w:val="0"/>
          <w:sz w:val="22"/>
          <w:szCs w:val="22"/>
        </w:rPr>
        <w:t xml:space="preserve"> Stef Kondor</w:t>
      </w:r>
      <w:r w:rsidR="00D9199B">
        <w:rPr>
          <w:rFonts w:asciiTheme="minorHAnsi" w:hAnsiTheme="minorHAnsi" w:cstheme="minorHAnsi"/>
          <w:b w:val="0"/>
          <w:spacing w:val="0"/>
          <w:sz w:val="22"/>
          <w:szCs w:val="22"/>
        </w:rPr>
        <w:t xml:space="preserve">, </w:t>
      </w:r>
      <w:r w:rsidR="00D9199B" w:rsidRPr="00D9199B">
        <w:rPr>
          <w:rFonts w:asciiTheme="minorHAnsi" w:hAnsiTheme="minorHAnsi" w:cstheme="minorHAnsi"/>
          <w:b w:val="0"/>
          <w:spacing w:val="0"/>
          <w:sz w:val="22"/>
          <w:szCs w:val="22"/>
        </w:rPr>
        <w:t>Taylor Smiley Wolfe</w:t>
      </w:r>
      <w:r w:rsidR="003E0554">
        <w:rPr>
          <w:rFonts w:asciiTheme="minorHAnsi" w:hAnsiTheme="minorHAnsi" w:cstheme="minorHAnsi"/>
          <w:b w:val="0"/>
          <w:spacing w:val="0"/>
          <w:sz w:val="22"/>
          <w:szCs w:val="22"/>
        </w:rPr>
        <w:t xml:space="preserve">, </w:t>
      </w:r>
      <w:r w:rsidR="003E0554" w:rsidRPr="0091272D">
        <w:rPr>
          <w:rFonts w:asciiTheme="minorHAnsi" w:hAnsiTheme="minorHAnsi" w:cstheme="minorHAnsi"/>
          <w:b w:val="0"/>
          <w:spacing w:val="0"/>
          <w:sz w:val="22"/>
          <w:szCs w:val="22"/>
        </w:rPr>
        <w:t>Dike</w:t>
      </w:r>
      <w:r w:rsidR="0091272D">
        <w:rPr>
          <w:rFonts w:asciiTheme="minorHAnsi" w:hAnsiTheme="minorHAnsi" w:cstheme="minorHAnsi"/>
          <w:b w:val="0"/>
          <w:spacing w:val="0"/>
          <w:sz w:val="22"/>
          <w:szCs w:val="22"/>
        </w:rPr>
        <w:t xml:space="preserve"> Dame</w:t>
      </w:r>
    </w:p>
    <w:p w14:paraId="081A35FB" w14:textId="5DB88B0E" w:rsidR="00940C99" w:rsidRPr="008B7DC7" w:rsidRDefault="00940C99" w:rsidP="00EE6019">
      <w:pPr>
        <w:autoSpaceDE w:val="0"/>
        <w:autoSpaceDN w:val="0"/>
        <w:adjustRightInd w:val="0"/>
        <w:spacing w:before="0" w:after="120"/>
        <w:ind w:left="180" w:right="360"/>
        <w:rPr>
          <w:rFonts w:asciiTheme="minorHAnsi" w:hAnsiTheme="minorHAnsi" w:cstheme="minorHAnsi"/>
          <w:b w:val="0"/>
          <w:spacing w:val="0"/>
          <w:sz w:val="22"/>
          <w:szCs w:val="22"/>
        </w:rPr>
      </w:pPr>
      <w:r>
        <w:rPr>
          <w:rFonts w:asciiTheme="minorHAnsi" w:hAnsiTheme="minorHAnsi" w:cstheme="minorHAnsi"/>
          <w:i/>
          <w:spacing w:val="0"/>
          <w:sz w:val="22"/>
          <w:szCs w:val="22"/>
        </w:rPr>
        <w:t>Members Excused:</w:t>
      </w:r>
      <w:r>
        <w:rPr>
          <w:rFonts w:asciiTheme="minorHAnsi" w:hAnsiTheme="minorHAnsi" w:cstheme="minorHAnsi"/>
          <w:b w:val="0"/>
          <w:spacing w:val="0"/>
          <w:sz w:val="22"/>
          <w:szCs w:val="22"/>
        </w:rPr>
        <w:t xml:space="preserve"> </w:t>
      </w:r>
      <w:r w:rsidR="00D9199B">
        <w:rPr>
          <w:rFonts w:asciiTheme="minorHAnsi" w:hAnsiTheme="minorHAnsi" w:cstheme="minorHAnsi"/>
          <w:b w:val="0"/>
          <w:spacing w:val="0"/>
          <w:sz w:val="22"/>
          <w:szCs w:val="22"/>
        </w:rPr>
        <w:t>Julia</w:t>
      </w:r>
      <w:r w:rsidR="0091272D">
        <w:rPr>
          <w:rFonts w:asciiTheme="minorHAnsi" w:hAnsiTheme="minorHAnsi" w:cstheme="minorHAnsi"/>
          <w:b w:val="0"/>
          <w:spacing w:val="0"/>
          <w:sz w:val="22"/>
          <w:szCs w:val="22"/>
        </w:rPr>
        <w:t xml:space="preserve"> Delgado</w:t>
      </w:r>
    </w:p>
    <w:p w14:paraId="6C4B0B4C" w14:textId="4F536EF5" w:rsidR="002038F8" w:rsidRPr="00DC039C" w:rsidRDefault="00EE6019" w:rsidP="00FD7599">
      <w:pPr>
        <w:pStyle w:val="BodyText"/>
        <w:spacing w:after="120"/>
        <w:ind w:left="180" w:right="360"/>
        <w:rPr>
          <w:rFonts w:asciiTheme="minorHAnsi" w:hAnsiTheme="minorHAnsi" w:cstheme="minorHAnsi"/>
          <w:spacing w:val="0"/>
          <w:sz w:val="22"/>
          <w:szCs w:val="22"/>
        </w:rPr>
      </w:pPr>
      <w:r w:rsidRPr="008B7DC7">
        <w:rPr>
          <w:rFonts w:asciiTheme="minorHAnsi" w:hAnsiTheme="minorHAnsi" w:cstheme="minorHAnsi"/>
          <w:b/>
          <w:i/>
          <w:spacing w:val="0"/>
          <w:sz w:val="22"/>
          <w:szCs w:val="22"/>
        </w:rPr>
        <w:t>Staff Present:</w:t>
      </w:r>
      <w:r w:rsidRPr="008B7DC7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="00697E03">
        <w:rPr>
          <w:rFonts w:asciiTheme="minorHAnsi" w:hAnsiTheme="minorHAnsi" w:cstheme="minorHAnsi"/>
          <w:bCs/>
          <w:spacing w:val="0"/>
          <w:sz w:val="22"/>
          <w:szCs w:val="22"/>
        </w:rPr>
        <w:t xml:space="preserve">Shannon Callahan, </w:t>
      </w:r>
      <w:r w:rsidR="00DC039C">
        <w:rPr>
          <w:rFonts w:asciiTheme="minorHAnsi" w:hAnsiTheme="minorHAnsi" w:cstheme="minorHAnsi"/>
          <w:spacing w:val="0"/>
          <w:sz w:val="22"/>
          <w:szCs w:val="22"/>
        </w:rPr>
        <w:t>Molly Rogers</w:t>
      </w:r>
      <w:r w:rsidR="00AD51FD">
        <w:rPr>
          <w:rFonts w:asciiTheme="minorHAnsi" w:hAnsiTheme="minorHAnsi" w:cstheme="minorHAnsi"/>
          <w:spacing w:val="0"/>
          <w:sz w:val="22"/>
          <w:szCs w:val="22"/>
        </w:rPr>
        <w:t>, Jessica Conner</w:t>
      </w:r>
      <w:r w:rsidR="000618D2">
        <w:rPr>
          <w:rFonts w:asciiTheme="minorHAnsi" w:hAnsiTheme="minorHAnsi" w:cstheme="minorHAnsi"/>
          <w:spacing w:val="0"/>
          <w:sz w:val="22"/>
          <w:szCs w:val="22"/>
        </w:rPr>
        <w:t xml:space="preserve">, Norma Trujillo, </w:t>
      </w:r>
      <w:r w:rsidR="00653C2E">
        <w:rPr>
          <w:rFonts w:asciiTheme="minorHAnsi" w:hAnsiTheme="minorHAnsi" w:cstheme="minorHAnsi"/>
          <w:spacing w:val="0"/>
          <w:sz w:val="22"/>
          <w:szCs w:val="22"/>
        </w:rPr>
        <w:t xml:space="preserve">Jill Chen, </w:t>
      </w:r>
      <w:r w:rsidR="00697E03">
        <w:rPr>
          <w:rFonts w:asciiTheme="minorHAnsi" w:hAnsiTheme="minorHAnsi" w:cstheme="minorHAnsi"/>
          <w:spacing w:val="0"/>
          <w:sz w:val="22"/>
          <w:szCs w:val="22"/>
        </w:rPr>
        <w:t xml:space="preserve">Matthew Tschabold, </w:t>
      </w:r>
      <w:r w:rsidR="00BD1AF0" w:rsidRPr="00697E03">
        <w:rPr>
          <w:rFonts w:asciiTheme="minorHAnsi" w:hAnsiTheme="minorHAnsi" w:cstheme="minorHAnsi"/>
          <w:spacing w:val="0"/>
          <w:sz w:val="22"/>
          <w:szCs w:val="22"/>
        </w:rPr>
        <w:t xml:space="preserve">Dana Shephard, </w:t>
      </w:r>
      <w:r w:rsidR="00D9199B">
        <w:rPr>
          <w:rFonts w:asciiTheme="minorHAnsi" w:hAnsiTheme="minorHAnsi" w:cstheme="minorHAnsi"/>
          <w:spacing w:val="0"/>
          <w:sz w:val="22"/>
          <w:szCs w:val="22"/>
        </w:rPr>
        <w:t xml:space="preserve">Bimal </w:t>
      </w:r>
      <w:r w:rsidR="003E0554">
        <w:rPr>
          <w:rFonts w:asciiTheme="minorHAnsi" w:hAnsiTheme="minorHAnsi" w:cstheme="minorHAnsi"/>
          <w:spacing w:val="0"/>
          <w:sz w:val="22"/>
          <w:szCs w:val="22"/>
        </w:rPr>
        <w:t>RajBhandary</w:t>
      </w:r>
      <w:r w:rsidR="00BD1AF0" w:rsidRPr="00697E03">
        <w:rPr>
          <w:rFonts w:asciiTheme="minorHAnsi" w:hAnsiTheme="minorHAnsi" w:cstheme="minorHAnsi"/>
          <w:spacing w:val="0"/>
          <w:sz w:val="22"/>
          <w:szCs w:val="22"/>
        </w:rPr>
        <w:t>,</w:t>
      </w:r>
      <w:r w:rsidR="00BD1AF0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  <w:r w:rsidR="00D9199B">
        <w:rPr>
          <w:rFonts w:asciiTheme="minorHAnsi" w:hAnsiTheme="minorHAnsi" w:cstheme="minorHAnsi"/>
          <w:spacing w:val="0"/>
          <w:sz w:val="22"/>
          <w:szCs w:val="22"/>
        </w:rPr>
        <w:t>Stella Martinez, Matthew Tschabold, Antoinette Pietka, Jamila Dozier, Dory Van Bockel, Jill Chen</w:t>
      </w: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6205"/>
        <w:gridCol w:w="2255"/>
      </w:tblGrid>
      <w:tr w:rsidR="00282C9A" w:rsidRPr="008B7DC7" w14:paraId="53FD5458" w14:textId="77777777" w:rsidTr="00402F73">
        <w:trPr>
          <w:trHeight w:val="2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7A897D79" w14:textId="77777777" w:rsidR="00282C9A" w:rsidRPr="008B7DC7" w:rsidRDefault="0067635D" w:rsidP="0067635D">
            <w:pPr>
              <w:pStyle w:val="BodyText"/>
              <w:ind w:left="155"/>
              <w:jc w:val="center"/>
              <w:rPr>
                <w:rFonts w:asciiTheme="minorHAnsi" w:hAnsiTheme="minorHAnsi" w:cstheme="minorHAnsi"/>
                <w:b/>
                <w:i/>
                <w:noProof/>
                <w:color w:val="000000"/>
                <w:spacing w:val="34"/>
                <w:sz w:val="22"/>
                <w:szCs w:val="22"/>
              </w:rPr>
            </w:pPr>
            <w:r w:rsidRPr="008B7DC7">
              <w:rPr>
                <w:rFonts w:asciiTheme="minorHAnsi" w:hAnsiTheme="minorHAnsi" w:cstheme="minorHAnsi"/>
                <w:b/>
                <w:i/>
                <w:noProof/>
                <w:color w:val="000000"/>
                <w:spacing w:val="34"/>
                <w:sz w:val="22"/>
                <w:szCs w:val="22"/>
              </w:rPr>
              <w:t>Agenda Topic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079F8E4F" w14:textId="77777777" w:rsidR="00282C9A" w:rsidRPr="008B7DC7" w:rsidRDefault="0067635D" w:rsidP="0067635D">
            <w:pPr>
              <w:pStyle w:val="BodyText"/>
              <w:ind w:left="72"/>
              <w:jc w:val="center"/>
              <w:rPr>
                <w:rFonts w:asciiTheme="minorHAnsi" w:hAnsiTheme="minorHAnsi" w:cstheme="minorHAnsi"/>
                <w:b/>
                <w:i/>
                <w:color w:val="000000"/>
                <w:spacing w:val="34"/>
                <w:sz w:val="22"/>
                <w:szCs w:val="22"/>
              </w:rPr>
            </w:pPr>
            <w:r w:rsidRPr="008B7DC7">
              <w:rPr>
                <w:rFonts w:asciiTheme="minorHAnsi" w:hAnsiTheme="minorHAnsi" w:cstheme="minorHAnsi"/>
                <w:b/>
                <w:i/>
                <w:color w:val="000000"/>
                <w:spacing w:val="34"/>
                <w:sz w:val="22"/>
                <w:szCs w:val="22"/>
              </w:rPr>
              <w:t>Key Topics Covered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0F233037" w14:textId="77777777" w:rsidR="00282C9A" w:rsidRPr="008B7DC7" w:rsidRDefault="0067635D" w:rsidP="0067635D">
            <w:pPr>
              <w:pStyle w:val="BodyText"/>
              <w:ind w:left="65"/>
              <w:jc w:val="center"/>
              <w:rPr>
                <w:rFonts w:asciiTheme="minorHAnsi" w:hAnsiTheme="minorHAnsi" w:cstheme="minorHAnsi"/>
                <w:b/>
                <w:i/>
                <w:color w:val="000000"/>
                <w:spacing w:val="34"/>
                <w:sz w:val="22"/>
                <w:szCs w:val="22"/>
              </w:rPr>
            </w:pPr>
            <w:r w:rsidRPr="008B7DC7">
              <w:rPr>
                <w:rFonts w:asciiTheme="minorHAnsi" w:hAnsiTheme="minorHAnsi" w:cstheme="minorHAnsi"/>
                <w:b/>
                <w:i/>
                <w:color w:val="000000"/>
                <w:spacing w:val="34"/>
                <w:sz w:val="22"/>
                <w:szCs w:val="22"/>
              </w:rPr>
              <w:t>Recording Time</w:t>
            </w:r>
          </w:p>
        </w:tc>
      </w:tr>
      <w:tr w:rsidR="00282C9A" w:rsidRPr="008B7DC7" w14:paraId="67A38B7A" w14:textId="77777777" w:rsidTr="00402F73">
        <w:trPr>
          <w:trHeight w:val="253"/>
        </w:trPr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38998DCF" w14:textId="77777777" w:rsidR="00282C9A" w:rsidRPr="008B7DC7" w:rsidRDefault="00DC039C" w:rsidP="0067635D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20"/>
                <w:sz w:val="22"/>
                <w:szCs w:val="22"/>
              </w:rPr>
            </w:pPr>
            <w:bookmarkStart w:id="0" w:name="_Hlk26473239"/>
            <w:r>
              <w:rPr>
                <w:rFonts w:asciiTheme="minorHAnsi" w:hAnsiTheme="minorHAnsi" w:cstheme="minorHAnsi"/>
                <w:b/>
                <w:noProof/>
                <w:color w:val="000000"/>
                <w:spacing w:val="20"/>
                <w:sz w:val="22"/>
                <w:szCs w:val="22"/>
              </w:rPr>
              <w:t>Roll Call</w:t>
            </w:r>
          </w:p>
        </w:tc>
        <w:tc>
          <w:tcPr>
            <w:tcW w:w="620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75E20FDE" w14:textId="1B1E7960" w:rsidR="005C6320" w:rsidRPr="000A3076" w:rsidRDefault="007555E5" w:rsidP="00B3241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pacing w:val="20"/>
              </w:rPr>
            </w:pPr>
            <w:r w:rsidRPr="000A3076">
              <w:rPr>
                <w:rFonts w:asciiTheme="minorHAnsi" w:hAnsiTheme="minorHAnsi" w:cstheme="minorHAnsi"/>
                <w:spacing w:val="20"/>
              </w:rPr>
              <w:t>Chair</w:t>
            </w:r>
            <w:r w:rsidR="00D36C4F" w:rsidRPr="000A307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="00D12BD4">
              <w:rPr>
                <w:rFonts w:asciiTheme="minorHAnsi" w:hAnsiTheme="minorHAnsi" w:cstheme="minorHAnsi"/>
                <w:spacing w:val="20"/>
              </w:rPr>
              <w:t>McCoy</w:t>
            </w:r>
            <w:r w:rsidR="005C6320" w:rsidRPr="000A307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="00D36C4F" w:rsidRPr="000A3076">
              <w:rPr>
                <w:rFonts w:asciiTheme="minorHAnsi" w:hAnsiTheme="minorHAnsi" w:cstheme="minorHAnsi"/>
                <w:spacing w:val="20"/>
              </w:rPr>
              <w:t xml:space="preserve">welcomed </w:t>
            </w:r>
            <w:r w:rsidR="009952B7" w:rsidRPr="000A3076">
              <w:rPr>
                <w:rFonts w:asciiTheme="minorHAnsi" w:hAnsiTheme="minorHAnsi" w:cstheme="minorHAnsi"/>
                <w:spacing w:val="20"/>
              </w:rPr>
              <w:t>everyone to the</w:t>
            </w:r>
            <w:r w:rsidR="005C5078">
              <w:rPr>
                <w:rFonts w:asciiTheme="minorHAnsi" w:hAnsiTheme="minorHAnsi" w:cstheme="minorHAnsi"/>
                <w:spacing w:val="20"/>
              </w:rPr>
              <w:t xml:space="preserve"> virtual</w:t>
            </w:r>
            <w:r w:rsidR="009952B7" w:rsidRPr="000A307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="00C0397A">
              <w:rPr>
                <w:rFonts w:asciiTheme="minorHAnsi" w:hAnsiTheme="minorHAnsi" w:cstheme="minorHAnsi"/>
                <w:spacing w:val="20"/>
              </w:rPr>
              <w:t>May</w:t>
            </w:r>
            <w:r w:rsidR="009952B7" w:rsidRPr="000A3076">
              <w:rPr>
                <w:rFonts w:asciiTheme="minorHAnsi" w:hAnsiTheme="minorHAnsi" w:cstheme="minorHAnsi"/>
                <w:spacing w:val="20"/>
              </w:rPr>
              <w:t xml:space="preserve"> PHAC meeting</w:t>
            </w:r>
            <w:r w:rsidR="005C5078">
              <w:rPr>
                <w:rFonts w:asciiTheme="minorHAnsi" w:hAnsiTheme="minorHAnsi" w:cstheme="minorHAnsi"/>
                <w:spacing w:val="20"/>
              </w:rPr>
              <w:t>.</w:t>
            </w:r>
          </w:p>
          <w:p w14:paraId="7D93B8B7" w14:textId="359B53DD" w:rsidR="009F1497" w:rsidRPr="000A3076" w:rsidRDefault="005C5078" w:rsidP="00B3241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Commissioner and PHB Staff introductions.</w:t>
            </w:r>
          </w:p>
        </w:tc>
        <w:tc>
          <w:tcPr>
            <w:tcW w:w="225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27223DA4" w14:textId="207D4A0D" w:rsidR="00282C9A" w:rsidRPr="008B7DC7" w:rsidRDefault="00D9199B" w:rsidP="00CB56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00:0</w:t>
            </w:r>
            <w:r w:rsidR="00B520E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0:00 </w:t>
            </w:r>
            <w:r w:rsidR="005C5078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–</w:t>
            </w:r>
            <w:r w:rsidR="00B520E0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="005C5078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00:04:41</w:t>
            </w:r>
          </w:p>
        </w:tc>
      </w:tr>
      <w:tr w:rsidR="00B520E0" w:rsidRPr="008B7DC7" w14:paraId="456AA465" w14:textId="77777777" w:rsidTr="00402F73">
        <w:trPr>
          <w:trHeight w:val="253"/>
        </w:trPr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55EA345F" w14:textId="7DB7BA63" w:rsidR="00B520E0" w:rsidRDefault="00B520E0" w:rsidP="0067635D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20"/>
                <w:sz w:val="22"/>
                <w:szCs w:val="22"/>
              </w:rPr>
              <w:t>Public Testimony</w:t>
            </w:r>
          </w:p>
        </w:tc>
        <w:tc>
          <w:tcPr>
            <w:tcW w:w="620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14E8152E" w14:textId="6824CAE0" w:rsidR="00B520E0" w:rsidRPr="000A3076" w:rsidRDefault="00B520E0" w:rsidP="00B3241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No public testimony</w:t>
            </w:r>
            <w:r w:rsidR="00FD7599">
              <w:rPr>
                <w:rFonts w:asciiTheme="minorHAnsi" w:hAnsiTheme="minorHAnsi" w:cstheme="minorHAnsi"/>
                <w:spacing w:val="20"/>
              </w:rPr>
              <w:t>.</w:t>
            </w:r>
          </w:p>
        </w:tc>
        <w:tc>
          <w:tcPr>
            <w:tcW w:w="225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26813212" w14:textId="3AD2878E" w:rsidR="00B520E0" w:rsidRDefault="001C07F5" w:rsidP="00CB56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00:04:43- - </w:t>
            </w:r>
            <w:r w:rsidR="005C5078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00:05:57</w:t>
            </w:r>
          </w:p>
        </w:tc>
      </w:tr>
      <w:tr w:rsidR="006D2F4C" w:rsidRPr="008B7DC7" w14:paraId="14C9D095" w14:textId="77777777" w:rsidTr="00402F73">
        <w:trPr>
          <w:trHeight w:val="253"/>
        </w:trPr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74AC0CC6" w14:textId="002D520A" w:rsidR="006D2F4C" w:rsidRDefault="006D2F4C" w:rsidP="0067635D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20"/>
                <w:sz w:val="22"/>
                <w:szCs w:val="22"/>
              </w:rPr>
              <w:t>Director’s update</w:t>
            </w:r>
            <w:r w:rsidR="00663A46">
              <w:rPr>
                <w:rFonts w:asciiTheme="minorHAnsi" w:hAnsiTheme="minorHAnsi" w:cstheme="minorHAnsi"/>
                <w:b/>
                <w:noProof/>
                <w:color w:val="000000"/>
                <w:spacing w:val="20"/>
                <w:sz w:val="22"/>
                <w:szCs w:val="22"/>
              </w:rPr>
              <w:t>: Budget Discussion</w:t>
            </w:r>
          </w:p>
        </w:tc>
        <w:tc>
          <w:tcPr>
            <w:tcW w:w="620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27F0C9CD" w14:textId="3755B391" w:rsidR="006D2F4C" w:rsidRPr="00B357BA" w:rsidRDefault="006D2F4C" w:rsidP="006D2F4C">
            <w:pPr>
              <w:rPr>
                <w:rFonts w:asciiTheme="minorHAnsi" w:hAnsiTheme="minorHAnsi" w:cstheme="minorHAnsi"/>
                <w:b w:val="0"/>
                <w:bCs/>
                <w:spacing w:val="20"/>
              </w:rPr>
            </w:pPr>
            <w:r w:rsidRPr="00B357BA">
              <w:rPr>
                <w:rFonts w:asciiTheme="minorHAnsi" w:hAnsiTheme="minorHAnsi" w:cstheme="minorHAnsi"/>
                <w:b w:val="0"/>
                <w:bCs/>
                <w:spacing w:val="20"/>
              </w:rPr>
              <w:t>Shannon Callahan</w:t>
            </w:r>
            <w:r w:rsidR="00DA611F" w:rsidRPr="00B357BA">
              <w:rPr>
                <w:rFonts w:asciiTheme="minorHAnsi" w:hAnsiTheme="minorHAnsi" w:cstheme="minorHAnsi"/>
                <w:b w:val="0"/>
                <w:bCs/>
                <w:spacing w:val="20"/>
              </w:rPr>
              <w:t xml:space="preserve"> gave updates on the following housing-related items:</w:t>
            </w:r>
          </w:p>
          <w:p w14:paraId="272961E1" w14:textId="7457B17A" w:rsidR="006D2F4C" w:rsidRPr="00B357BA" w:rsidRDefault="00BA71A3" w:rsidP="00B3241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pacing w:val="20"/>
              </w:rPr>
            </w:pPr>
            <w:r w:rsidRPr="00B357BA">
              <w:rPr>
                <w:rFonts w:asciiTheme="minorHAnsi" w:hAnsiTheme="minorHAnsi" w:cstheme="minorHAnsi"/>
                <w:spacing w:val="20"/>
              </w:rPr>
              <w:t xml:space="preserve">Acknowledged the two new PHAC members: </w:t>
            </w:r>
            <w:r w:rsidRPr="0091272D">
              <w:rPr>
                <w:rFonts w:asciiTheme="minorHAnsi" w:hAnsiTheme="minorHAnsi" w:cstheme="minorHAnsi"/>
                <w:spacing w:val="20"/>
              </w:rPr>
              <w:t>Julia</w:t>
            </w:r>
            <w:r w:rsidR="0091272D" w:rsidRPr="0091272D">
              <w:rPr>
                <w:rFonts w:asciiTheme="minorHAnsi" w:hAnsiTheme="minorHAnsi" w:cstheme="minorHAnsi"/>
                <w:spacing w:val="20"/>
              </w:rPr>
              <w:t xml:space="preserve"> Delgado</w:t>
            </w:r>
            <w:r w:rsidRPr="0091272D">
              <w:rPr>
                <w:rFonts w:asciiTheme="minorHAnsi" w:hAnsiTheme="minorHAnsi" w:cstheme="minorHAnsi"/>
                <w:spacing w:val="20"/>
              </w:rPr>
              <w:t xml:space="preserve"> and Dike</w:t>
            </w:r>
            <w:r w:rsidR="0091272D" w:rsidRPr="0091272D">
              <w:rPr>
                <w:rFonts w:asciiTheme="minorHAnsi" w:hAnsiTheme="minorHAnsi" w:cstheme="minorHAnsi"/>
                <w:spacing w:val="20"/>
              </w:rPr>
              <w:t xml:space="preserve"> Dame</w:t>
            </w:r>
            <w:r w:rsidRPr="0091272D">
              <w:rPr>
                <w:rFonts w:asciiTheme="minorHAnsi" w:hAnsiTheme="minorHAnsi" w:cstheme="minorHAnsi"/>
                <w:spacing w:val="20"/>
              </w:rPr>
              <w:t>.</w:t>
            </w:r>
          </w:p>
          <w:p w14:paraId="58DB9FDA" w14:textId="77777777" w:rsidR="00FB4ED4" w:rsidRPr="00B357BA" w:rsidRDefault="00BA71A3" w:rsidP="00B3241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pacing w:val="20"/>
              </w:rPr>
            </w:pPr>
            <w:r w:rsidRPr="00B357BA">
              <w:rPr>
                <w:rFonts w:asciiTheme="minorHAnsi" w:hAnsiTheme="minorHAnsi" w:cstheme="minorHAnsi"/>
                <w:spacing w:val="20"/>
              </w:rPr>
              <w:t>PHB is in a complete tele-work environment.</w:t>
            </w:r>
          </w:p>
          <w:p w14:paraId="5A855DE8" w14:textId="1865BB4B" w:rsidR="00BA71A3" w:rsidRPr="00B357BA" w:rsidRDefault="007376B5" w:rsidP="00B3241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pacing w:val="20"/>
              </w:rPr>
            </w:pPr>
            <w:r w:rsidRPr="00B357BA">
              <w:rPr>
                <w:rFonts w:asciiTheme="minorHAnsi" w:hAnsiTheme="minorHAnsi" w:cstheme="minorHAnsi"/>
                <w:spacing w:val="20"/>
              </w:rPr>
              <w:t>Submitted budge this year for the Housing Bureau.</w:t>
            </w:r>
          </w:p>
          <w:p w14:paraId="499A402C" w14:textId="4EE18F08" w:rsidR="007376B5" w:rsidRPr="00B357BA" w:rsidRDefault="007376B5" w:rsidP="00B3241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pacing w:val="20"/>
              </w:rPr>
            </w:pPr>
            <w:r w:rsidRPr="00B357BA">
              <w:rPr>
                <w:rFonts w:asciiTheme="minorHAnsi" w:hAnsiTheme="minorHAnsi" w:cstheme="minorHAnsi"/>
                <w:spacing w:val="20"/>
              </w:rPr>
              <w:t>Mayor’s Office budget to be released on Thursday; press conference at 9:30 am</w:t>
            </w:r>
            <w:r w:rsidR="003E0554" w:rsidRPr="00B357BA">
              <w:rPr>
                <w:rFonts w:asciiTheme="minorHAnsi" w:hAnsiTheme="minorHAnsi" w:cstheme="minorHAnsi"/>
                <w:spacing w:val="20"/>
              </w:rPr>
              <w:t>.</w:t>
            </w:r>
            <w:r w:rsidRPr="00B357BA">
              <w:rPr>
                <w:rFonts w:asciiTheme="minorHAnsi" w:hAnsiTheme="minorHAnsi" w:cstheme="minorHAnsi"/>
                <w:spacing w:val="20"/>
              </w:rPr>
              <w:t xml:space="preserve"> The Mayor will talk about the impending opportunities and cuts that will need to be taken by all of the various bureaus.</w:t>
            </w:r>
          </w:p>
          <w:p w14:paraId="1BF031B1" w14:textId="77777777" w:rsidR="007376B5" w:rsidRPr="00B357BA" w:rsidRDefault="007376B5" w:rsidP="00B3241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pacing w:val="20"/>
              </w:rPr>
            </w:pPr>
            <w:r w:rsidRPr="00B357BA">
              <w:rPr>
                <w:rFonts w:asciiTheme="minorHAnsi" w:hAnsiTheme="minorHAnsi" w:cstheme="minorHAnsi"/>
                <w:spacing w:val="20"/>
              </w:rPr>
              <w:t>$75 Million loss in General funds is expected as a City, the Bureau will be taking a small portion of the cuts.</w:t>
            </w:r>
          </w:p>
          <w:p w14:paraId="1C52684D" w14:textId="77777777" w:rsidR="007376B5" w:rsidRPr="00B357BA" w:rsidRDefault="007376B5" w:rsidP="00B3241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pacing w:val="20"/>
              </w:rPr>
            </w:pPr>
            <w:r w:rsidRPr="00B357BA">
              <w:rPr>
                <w:rFonts w:asciiTheme="minorHAnsi" w:hAnsiTheme="minorHAnsi" w:cstheme="minorHAnsi"/>
                <w:spacing w:val="20"/>
              </w:rPr>
              <w:t>Concerns that Rental Registration Fees are not occurring as expected.</w:t>
            </w:r>
          </w:p>
          <w:p w14:paraId="60899785" w14:textId="21B2AC87" w:rsidR="007376B5" w:rsidRPr="00B357BA" w:rsidRDefault="007376B5" w:rsidP="00B3241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pacing w:val="20"/>
              </w:rPr>
            </w:pPr>
            <w:r w:rsidRPr="00B357BA">
              <w:rPr>
                <w:rFonts w:asciiTheme="minorHAnsi" w:hAnsiTheme="minorHAnsi" w:cstheme="minorHAnsi"/>
                <w:spacing w:val="20"/>
              </w:rPr>
              <w:t>Providing direct service to the community is a priority.</w:t>
            </w:r>
          </w:p>
          <w:p w14:paraId="05ED6CCF" w14:textId="77777777" w:rsidR="007376B5" w:rsidRPr="00B357BA" w:rsidRDefault="003E0554" w:rsidP="00B3241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pacing w:val="20"/>
              </w:rPr>
            </w:pPr>
            <w:r w:rsidRPr="00B357BA">
              <w:rPr>
                <w:rFonts w:asciiTheme="minorHAnsi" w:hAnsiTheme="minorHAnsi" w:cstheme="minorHAnsi"/>
                <w:spacing w:val="20"/>
              </w:rPr>
              <w:t xml:space="preserve">Reallocated funds within PHB’s existing 19-20 budget of approximately $1 million dollars that was slated for four different program areas to get emergency household assistance out into the community. $800 thousand went out through PHB’s Short-Term Rent Assistance </w:t>
            </w:r>
            <w:r w:rsidRPr="00B357BA">
              <w:rPr>
                <w:rFonts w:asciiTheme="minorHAnsi" w:hAnsiTheme="minorHAnsi" w:cstheme="minorHAnsi"/>
                <w:spacing w:val="20"/>
              </w:rPr>
              <w:lastRenderedPageBreak/>
              <w:t>Partners</w:t>
            </w:r>
            <w:r w:rsidR="00B357BA" w:rsidRPr="00B357BA">
              <w:rPr>
                <w:rFonts w:asciiTheme="minorHAnsi" w:hAnsiTheme="minorHAnsi" w:cstheme="minorHAnsi"/>
                <w:spacing w:val="20"/>
              </w:rPr>
              <w:t>, and $200 thousand went out through 2-1-1- Info as a gift card program.</w:t>
            </w:r>
          </w:p>
          <w:p w14:paraId="4AAD6C80" w14:textId="63D04B66" w:rsidR="00B357BA" w:rsidRDefault="0024595C" w:rsidP="00B3241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Explanation of the Inclusionary Market Analysis.</w:t>
            </w:r>
          </w:p>
          <w:p w14:paraId="5EC7284F" w14:textId="1962358C" w:rsidR="0024595C" w:rsidRDefault="00597D83" w:rsidP="00B3241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Update on a</w:t>
            </w:r>
            <w:r w:rsidR="0024595C">
              <w:rPr>
                <w:rFonts w:asciiTheme="minorHAnsi" w:hAnsiTheme="minorHAnsi" w:cstheme="minorHAnsi"/>
                <w:spacing w:val="20"/>
              </w:rPr>
              <w:t>dditional CARES Act Funding coming to the City</w:t>
            </w:r>
            <w:r>
              <w:rPr>
                <w:rFonts w:asciiTheme="minorHAnsi" w:hAnsiTheme="minorHAnsi" w:cstheme="minorHAnsi"/>
                <w:spacing w:val="20"/>
              </w:rPr>
              <w:t>.</w:t>
            </w:r>
          </w:p>
          <w:p w14:paraId="67ACE871" w14:textId="5D0E03C9" w:rsidR="00597D83" w:rsidRDefault="00597D83" w:rsidP="00597D8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 xml:space="preserve">Treasury is not an agency the Bureau is used to working with, and guidance isn’t always clear. City Council work </w:t>
            </w:r>
            <w:r w:rsidRPr="00FD7599">
              <w:rPr>
                <w:rFonts w:asciiTheme="minorHAnsi" w:hAnsiTheme="minorHAnsi" w:cstheme="minorHAnsi"/>
                <w:spacing w:val="20"/>
              </w:rPr>
              <w:t>session in May</w:t>
            </w:r>
            <w:r>
              <w:rPr>
                <w:rFonts w:asciiTheme="minorHAnsi" w:hAnsiTheme="minorHAnsi" w:cstheme="minorHAnsi"/>
                <w:spacing w:val="20"/>
              </w:rPr>
              <w:t xml:space="preserve">; each Bureau is being asked to provide some ideas/concepts for use of those funds. </w:t>
            </w:r>
          </w:p>
          <w:p w14:paraId="5BE8775F" w14:textId="17184B02" w:rsidR="00597D83" w:rsidRDefault="00BD5B3F" w:rsidP="00597D8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 xml:space="preserve">In response to Commissioner Weit’s questions, Matthew Tschabold explained that the CARES Act Funds cannot be used to supplant anything that PHB had intended – it </w:t>
            </w:r>
            <w:r w:rsidR="00663A46">
              <w:rPr>
                <w:rFonts w:asciiTheme="minorHAnsi" w:hAnsiTheme="minorHAnsi" w:cstheme="minorHAnsi"/>
                <w:spacing w:val="20"/>
              </w:rPr>
              <w:t>must</w:t>
            </w:r>
            <w:r>
              <w:rPr>
                <w:rFonts w:asciiTheme="minorHAnsi" w:hAnsiTheme="minorHAnsi" w:cstheme="minorHAnsi"/>
                <w:spacing w:val="20"/>
              </w:rPr>
              <w:t xml:space="preserve"> be new or related to COVID-19.</w:t>
            </w:r>
          </w:p>
          <w:p w14:paraId="12BBFFF4" w14:textId="77777777" w:rsidR="00597D83" w:rsidRDefault="00BD5B3F" w:rsidP="00B3241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Enacting Furloughs for non-represented staff: 10-days to be taken by October.</w:t>
            </w:r>
          </w:p>
          <w:p w14:paraId="2DDC9BB4" w14:textId="313C0763" w:rsidR="00F14DD9" w:rsidRDefault="004D55F4" w:rsidP="00B3241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Layoffs</w:t>
            </w:r>
            <w:r w:rsidR="00F14DD9">
              <w:rPr>
                <w:rFonts w:asciiTheme="minorHAnsi" w:hAnsiTheme="minorHAnsi" w:cstheme="minorHAnsi"/>
                <w:spacing w:val="20"/>
              </w:rPr>
              <w:t xml:space="preserve"> for PHB not expected at the moment, two positive factors in terms of staffing right now: PHB’s General Fund is so small and not impacted by it as much, and PHB has </w:t>
            </w:r>
            <w:r w:rsidR="00EC287C">
              <w:rPr>
                <w:rFonts w:asciiTheme="minorHAnsi" w:hAnsiTheme="minorHAnsi" w:cstheme="minorHAnsi"/>
                <w:spacing w:val="20"/>
              </w:rPr>
              <w:t>several</w:t>
            </w:r>
            <w:r w:rsidR="00F14DD9">
              <w:rPr>
                <w:rFonts w:asciiTheme="minorHAnsi" w:hAnsiTheme="minorHAnsi" w:cstheme="minorHAnsi"/>
                <w:spacing w:val="20"/>
              </w:rPr>
              <w:t xml:space="preserve"> vacant positions.</w:t>
            </w:r>
          </w:p>
          <w:p w14:paraId="0772FF38" w14:textId="06F5C448" w:rsidR="00F14DD9" w:rsidRPr="00B357BA" w:rsidRDefault="00F14DD9" w:rsidP="00B3241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Conversation around The Work Share Program.</w:t>
            </w:r>
          </w:p>
        </w:tc>
        <w:tc>
          <w:tcPr>
            <w:tcW w:w="225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61B5C169" w14:textId="76082E52" w:rsidR="006D2F4C" w:rsidRDefault="0082402D" w:rsidP="00CB56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lastRenderedPageBreak/>
              <w:t>00:0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5:58 – 00:</w:t>
            </w:r>
            <w:r w:rsidR="001E119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29:29</w:t>
            </w:r>
          </w:p>
        </w:tc>
      </w:tr>
      <w:bookmarkEnd w:id="0"/>
      <w:tr w:rsidR="000A3076" w:rsidRPr="008B7DC7" w14:paraId="12FA31A1" w14:textId="77777777" w:rsidTr="00402F73">
        <w:trPr>
          <w:trHeight w:val="253"/>
        </w:trPr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7BA46BCE" w14:textId="279E54A2" w:rsidR="000A3076" w:rsidRDefault="00361E13" w:rsidP="0067635D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20"/>
                <w:sz w:val="22"/>
                <w:szCs w:val="22"/>
              </w:rPr>
              <w:t>Crisis Response and Recovery</w:t>
            </w:r>
          </w:p>
        </w:tc>
        <w:tc>
          <w:tcPr>
            <w:tcW w:w="620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41351C0A" w14:textId="1DDCE867" w:rsidR="000A3076" w:rsidRPr="00647185" w:rsidRDefault="00361E13" w:rsidP="00361E13">
            <w:pPr>
              <w:rPr>
                <w:rFonts w:asciiTheme="minorHAnsi" w:hAnsiTheme="minorHAnsi" w:cstheme="minorHAnsi"/>
                <w:b w:val="0"/>
                <w:bCs/>
                <w:spacing w:val="20"/>
              </w:rPr>
            </w:pPr>
            <w:r w:rsidRPr="00647185">
              <w:rPr>
                <w:rFonts w:asciiTheme="minorHAnsi" w:hAnsiTheme="minorHAnsi" w:cstheme="minorHAnsi"/>
                <w:b w:val="0"/>
                <w:bCs/>
                <w:spacing w:val="20"/>
              </w:rPr>
              <w:t xml:space="preserve">Matthew Tschabold gave a general high-level overview of the internal planning work the </w:t>
            </w:r>
            <w:r w:rsidR="00647185">
              <w:rPr>
                <w:rFonts w:asciiTheme="minorHAnsi" w:hAnsiTheme="minorHAnsi" w:cstheme="minorHAnsi"/>
                <w:b w:val="0"/>
                <w:bCs/>
                <w:spacing w:val="20"/>
              </w:rPr>
              <w:t>B</w:t>
            </w:r>
            <w:r w:rsidRPr="00647185">
              <w:rPr>
                <w:rFonts w:asciiTheme="minorHAnsi" w:hAnsiTheme="minorHAnsi" w:cstheme="minorHAnsi"/>
                <w:b w:val="0"/>
                <w:bCs/>
                <w:spacing w:val="20"/>
              </w:rPr>
              <w:t xml:space="preserve">ureau </w:t>
            </w:r>
            <w:r w:rsidR="00647185" w:rsidRPr="00647185">
              <w:rPr>
                <w:rFonts w:asciiTheme="minorHAnsi" w:hAnsiTheme="minorHAnsi" w:cstheme="minorHAnsi"/>
                <w:b w:val="0"/>
                <w:bCs/>
                <w:spacing w:val="20"/>
              </w:rPr>
              <w:t>has done and how they intend to respond and support its partners in the community.</w:t>
            </w:r>
            <w:r w:rsidRPr="00647185">
              <w:rPr>
                <w:rFonts w:asciiTheme="minorHAnsi" w:hAnsiTheme="minorHAnsi" w:cstheme="minorHAnsi"/>
                <w:b w:val="0"/>
                <w:bCs/>
                <w:spacing w:val="20"/>
              </w:rPr>
              <w:t xml:space="preserve"> </w:t>
            </w:r>
          </w:p>
          <w:p w14:paraId="1F3BF261" w14:textId="44297830" w:rsidR="001360CD" w:rsidRDefault="00647185" w:rsidP="00B3241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Forming four work groups</w:t>
            </w:r>
            <w:r w:rsidR="001D58F0">
              <w:rPr>
                <w:rFonts w:asciiTheme="minorHAnsi" w:hAnsiTheme="minorHAnsi" w:cstheme="minorHAnsi"/>
                <w:spacing w:val="20"/>
              </w:rPr>
              <w:t>, convened and led by the Bureau and its partners in the community, tasked with developing a recommended framework for City policy/regulatory adjustments, and program/services</w:t>
            </w:r>
            <w:r>
              <w:rPr>
                <w:rFonts w:asciiTheme="minorHAnsi" w:hAnsiTheme="minorHAnsi" w:cstheme="minorHAnsi"/>
                <w:spacing w:val="20"/>
              </w:rPr>
              <w:t>:</w:t>
            </w:r>
          </w:p>
          <w:p w14:paraId="73618D99" w14:textId="6C992F6C" w:rsidR="00647185" w:rsidRDefault="00647185" w:rsidP="0064718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Renter Stabilization and Recovery Work Group</w:t>
            </w:r>
          </w:p>
          <w:p w14:paraId="054CF289" w14:textId="2F08CA3A" w:rsidR="00647185" w:rsidRDefault="00647185" w:rsidP="0064718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Homeowner Stabilization and Recovery Work Group</w:t>
            </w:r>
          </w:p>
          <w:p w14:paraId="7F42D441" w14:textId="6F8B586B" w:rsidR="00647185" w:rsidRDefault="00647185" w:rsidP="0064718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Affordable Housing Development Stabilization and Recovery Work Group</w:t>
            </w:r>
          </w:p>
          <w:p w14:paraId="4FCBEE1E" w14:textId="10D476DB" w:rsidR="00647185" w:rsidRPr="00783BBC" w:rsidRDefault="0058584C" w:rsidP="0064718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Affordable Housing Operational Stabilization and Recovery Work Group</w:t>
            </w:r>
          </w:p>
          <w:p w14:paraId="736A9457" w14:textId="0B2C6650" w:rsidR="001360CD" w:rsidRDefault="001D58F0" w:rsidP="00B3241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Moving towards identifying the external stakeholders and community partners to pull the groups together to begin meeting in the weeks to come.</w:t>
            </w:r>
          </w:p>
          <w:p w14:paraId="415DC25C" w14:textId="1CB0B741" w:rsidR="00056222" w:rsidRDefault="00056222" w:rsidP="00B3241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Asking that each of the work groups identify their frameworks within three time</w:t>
            </w:r>
            <w:r w:rsidR="00FD7599">
              <w:rPr>
                <w:rFonts w:asciiTheme="minorHAnsi" w:hAnsiTheme="minorHAnsi" w:cstheme="minorHAnsi"/>
                <w:spacing w:val="20"/>
              </w:rPr>
              <w:t>-</w:t>
            </w:r>
            <w:r>
              <w:rPr>
                <w:rFonts w:asciiTheme="minorHAnsi" w:hAnsiTheme="minorHAnsi" w:cstheme="minorHAnsi"/>
                <w:spacing w:val="20"/>
              </w:rPr>
              <w:t xml:space="preserve">horizons: </w:t>
            </w:r>
            <w:r>
              <w:rPr>
                <w:rFonts w:asciiTheme="minorHAnsi" w:hAnsiTheme="minorHAnsi" w:cstheme="minorHAnsi"/>
                <w:spacing w:val="20"/>
              </w:rPr>
              <w:lastRenderedPageBreak/>
              <w:t>crisis response, immediately post-crisis, and recovery and stabilization after crisis.</w:t>
            </w:r>
          </w:p>
          <w:p w14:paraId="2E3B86DB" w14:textId="77777777" w:rsidR="008D432C" w:rsidRDefault="00056222" w:rsidP="0064718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The work group process will be to assess the need locally and what is being done at other levels of government</w:t>
            </w:r>
            <w:r w:rsidR="007E71C4">
              <w:rPr>
                <w:rFonts w:asciiTheme="minorHAnsi" w:hAnsiTheme="minorHAnsi" w:cstheme="minorHAnsi"/>
                <w:spacing w:val="20"/>
              </w:rPr>
              <w:t xml:space="preserve"> and private industry, to identify what interventions are possible with an emphasis on the interventions that are available through the City of Portland, and finally an assessment of the feasibility – both political and financial.</w:t>
            </w:r>
          </w:p>
          <w:p w14:paraId="07826F0F" w14:textId="77777777" w:rsidR="007E71C4" w:rsidRDefault="007E71C4" w:rsidP="0064718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PHB will be including the advisory bodies in this process.</w:t>
            </w:r>
          </w:p>
          <w:p w14:paraId="66D19C6A" w14:textId="77777777" w:rsidR="007E71C4" w:rsidRDefault="007E71C4" w:rsidP="0064718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 xml:space="preserve">Commissioner Linn </w:t>
            </w:r>
            <w:r w:rsidR="00C60AA3">
              <w:rPr>
                <w:rFonts w:asciiTheme="minorHAnsi" w:hAnsiTheme="minorHAnsi" w:cstheme="minorHAnsi"/>
                <w:spacing w:val="20"/>
              </w:rPr>
              <w:t>offered up the Partners for Affordable Home Ownership to co-convene on the second group. Commissioner Velez volunteered to participate on the Recovery Work Group.</w:t>
            </w:r>
            <w:r w:rsidR="00A23ABD">
              <w:rPr>
                <w:rFonts w:asciiTheme="minorHAnsi" w:hAnsiTheme="minorHAnsi" w:cstheme="minorHAnsi"/>
                <w:spacing w:val="20"/>
              </w:rPr>
              <w:t xml:space="preserve"> </w:t>
            </w:r>
          </w:p>
          <w:p w14:paraId="1969307B" w14:textId="77777777" w:rsidR="00860554" w:rsidRDefault="001C2BED" w:rsidP="0064718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 xml:space="preserve">Matthew Tschabold agreed that </w:t>
            </w:r>
            <w:r w:rsidR="00860554">
              <w:rPr>
                <w:rFonts w:asciiTheme="minorHAnsi" w:hAnsiTheme="minorHAnsi" w:cstheme="minorHAnsi"/>
                <w:spacing w:val="20"/>
              </w:rPr>
              <w:t xml:space="preserve">the Racially Equitable Framework would help identify </w:t>
            </w:r>
            <w:r>
              <w:rPr>
                <w:rFonts w:asciiTheme="minorHAnsi" w:hAnsiTheme="minorHAnsi" w:cstheme="minorHAnsi"/>
                <w:spacing w:val="20"/>
              </w:rPr>
              <w:t xml:space="preserve">and prioritize </w:t>
            </w:r>
            <w:r w:rsidR="00860554">
              <w:rPr>
                <w:rFonts w:asciiTheme="minorHAnsi" w:hAnsiTheme="minorHAnsi" w:cstheme="minorHAnsi"/>
                <w:spacing w:val="20"/>
              </w:rPr>
              <w:t>gaps – specifically folks left out of the CARES Package</w:t>
            </w:r>
            <w:r>
              <w:rPr>
                <w:rFonts w:asciiTheme="minorHAnsi" w:hAnsiTheme="minorHAnsi" w:cstheme="minorHAnsi"/>
                <w:spacing w:val="20"/>
              </w:rPr>
              <w:t>.</w:t>
            </w:r>
          </w:p>
          <w:p w14:paraId="19BDB708" w14:textId="77777777" w:rsidR="001C2BED" w:rsidRDefault="00413334" w:rsidP="0064718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Deeper clarification of Affordable Housing Development Stabilization and Recovery.</w:t>
            </w:r>
          </w:p>
          <w:p w14:paraId="14D15F0A" w14:textId="77777777" w:rsidR="00413334" w:rsidRDefault="00413334" w:rsidP="0064718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Conversation around duration of the Work Groups – limited duration, but no real timeline.</w:t>
            </w:r>
          </w:p>
          <w:p w14:paraId="6DC8B69E" w14:textId="68609187" w:rsidR="0082402D" w:rsidRPr="0082402D" w:rsidRDefault="0082402D" w:rsidP="0082402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Commissioner Kondor offered her help on the Affordable Housing Development Stabilization and Recovery Work Group.</w:t>
            </w:r>
          </w:p>
        </w:tc>
        <w:tc>
          <w:tcPr>
            <w:tcW w:w="225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4812C41C" w14:textId="1079D22F" w:rsidR="000A3076" w:rsidRDefault="0083316E" w:rsidP="00CB56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lastRenderedPageBreak/>
              <w:t>00:</w:t>
            </w:r>
            <w:r w:rsidR="001E119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29:30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="00697E03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- 00:</w:t>
            </w:r>
            <w:r w:rsidR="001E119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50:</w:t>
            </w:r>
            <w:r w:rsidR="00110434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20</w:t>
            </w:r>
          </w:p>
        </w:tc>
      </w:tr>
      <w:tr w:rsidR="0083316E" w:rsidRPr="008B7DC7" w14:paraId="53C89B59" w14:textId="77777777" w:rsidTr="00402F73">
        <w:trPr>
          <w:trHeight w:val="253"/>
        </w:trPr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1EAEC777" w14:textId="4A0C9B09" w:rsidR="0083316E" w:rsidRDefault="0082402D" w:rsidP="0067635D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20"/>
                <w:sz w:val="22"/>
                <w:szCs w:val="22"/>
              </w:rPr>
              <w:t>Development Discussion</w:t>
            </w:r>
          </w:p>
        </w:tc>
        <w:tc>
          <w:tcPr>
            <w:tcW w:w="620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25C3590A" w14:textId="0CDD2C59" w:rsidR="0003025A" w:rsidRPr="0003025A" w:rsidRDefault="0003025A" w:rsidP="0003025A">
            <w:pPr>
              <w:rPr>
                <w:rFonts w:asciiTheme="minorHAnsi" w:hAnsiTheme="minorHAnsi" w:cstheme="minorHAnsi"/>
                <w:b w:val="0"/>
                <w:bCs/>
                <w:spacing w:val="20"/>
              </w:rPr>
            </w:pPr>
            <w:r w:rsidRPr="0003025A">
              <w:rPr>
                <w:rFonts w:asciiTheme="minorHAnsi" w:hAnsiTheme="minorHAnsi" w:cstheme="minorHAnsi"/>
                <w:b w:val="0"/>
                <w:bCs/>
                <w:spacing w:val="20"/>
              </w:rPr>
              <w:t>Molly Rogers spoke about the development discussions happening.</w:t>
            </w:r>
          </w:p>
          <w:p w14:paraId="62FBF3DF" w14:textId="3B7917B1" w:rsidR="00DA611F" w:rsidRDefault="0003025A" w:rsidP="00B3241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Important to continue to have discussions and gather data across multiple stakeholders to understand the impact to PHB’s projects</w:t>
            </w:r>
            <w:r w:rsidR="00565F14">
              <w:rPr>
                <w:rFonts w:asciiTheme="minorHAnsi" w:hAnsiTheme="minorHAnsi" w:cstheme="minorHAnsi"/>
                <w:spacing w:val="20"/>
              </w:rPr>
              <w:t>. It is critical to keep PHB’s pipeline going as much as possible. There is a pandemic in the middle of a housing crisis.</w:t>
            </w:r>
          </w:p>
          <w:p w14:paraId="25707572" w14:textId="3F260432" w:rsidR="00C62252" w:rsidRDefault="00565F14" w:rsidP="00B3241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In an effort to keep PHB’s affordable housing</w:t>
            </w:r>
            <w:r w:rsidR="00C62252">
              <w:rPr>
                <w:rFonts w:asciiTheme="minorHAnsi" w:hAnsiTheme="minorHAnsi" w:cstheme="minorHAnsi"/>
                <w:spacing w:val="20"/>
              </w:rPr>
              <w:t xml:space="preserve"> pipeline</w:t>
            </w:r>
            <w:r>
              <w:rPr>
                <w:rFonts w:asciiTheme="minorHAnsi" w:hAnsiTheme="minorHAnsi" w:cstheme="minorHAnsi"/>
                <w:spacing w:val="20"/>
              </w:rPr>
              <w:t xml:space="preserve"> a priority, </w:t>
            </w:r>
            <w:r w:rsidR="0006249A">
              <w:rPr>
                <w:rFonts w:asciiTheme="minorHAnsi" w:hAnsiTheme="minorHAnsi" w:cstheme="minorHAnsi"/>
                <w:spacing w:val="20"/>
              </w:rPr>
              <w:t>the bureau</w:t>
            </w:r>
            <w:r>
              <w:rPr>
                <w:rFonts w:asciiTheme="minorHAnsi" w:hAnsiTheme="minorHAnsi" w:cstheme="minorHAnsi"/>
                <w:spacing w:val="20"/>
              </w:rPr>
              <w:t xml:space="preserve"> has been working with the Bureau of Development Services</w:t>
            </w:r>
            <w:r w:rsidR="00C62252">
              <w:rPr>
                <w:rFonts w:asciiTheme="minorHAnsi" w:hAnsiTheme="minorHAnsi" w:cstheme="minorHAnsi"/>
                <w:spacing w:val="20"/>
              </w:rPr>
              <w:t xml:space="preserve"> in keeping </w:t>
            </w:r>
            <w:r w:rsidR="0006249A">
              <w:rPr>
                <w:rFonts w:asciiTheme="minorHAnsi" w:hAnsiTheme="minorHAnsi" w:cstheme="minorHAnsi"/>
                <w:spacing w:val="20"/>
              </w:rPr>
              <w:t>its</w:t>
            </w:r>
            <w:r w:rsidR="00C62252">
              <w:rPr>
                <w:rFonts w:asciiTheme="minorHAnsi" w:hAnsiTheme="minorHAnsi" w:cstheme="minorHAnsi"/>
                <w:spacing w:val="20"/>
              </w:rPr>
              <w:t xml:space="preserve"> affordable housing projects a priority for permitting.</w:t>
            </w:r>
          </w:p>
          <w:p w14:paraId="0A649893" w14:textId="5DD4419D" w:rsidR="00DE73A4" w:rsidRDefault="00C62252" w:rsidP="00B3241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 xml:space="preserve">PHB is continuing to close projects in this tele-work environment. </w:t>
            </w:r>
            <w:r w:rsidR="0006249A">
              <w:rPr>
                <w:rFonts w:asciiTheme="minorHAnsi" w:hAnsiTheme="minorHAnsi" w:cstheme="minorHAnsi"/>
                <w:spacing w:val="20"/>
              </w:rPr>
              <w:t>The bureau</w:t>
            </w:r>
            <w:r>
              <w:rPr>
                <w:rFonts w:asciiTheme="minorHAnsi" w:hAnsiTheme="minorHAnsi" w:cstheme="minorHAnsi"/>
                <w:spacing w:val="20"/>
              </w:rPr>
              <w:t xml:space="preserve"> has closed three projects since moving to working remotely.</w:t>
            </w:r>
          </w:p>
          <w:p w14:paraId="4655CFD0" w14:textId="77777777" w:rsidR="00C62252" w:rsidRDefault="007541D4" w:rsidP="00B3241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The Portland Housing Investment Committee has continued to meet every other week.</w:t>
            </w:r>
          </w:p>
          <w:p w14:paraId="41235475" w14:textId="77777777" w:rsidR="007541D4" w:rsidRDefault="00382E82" w:rsidP="00B3241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lastRenderedPageBreak/>
              <w:t>T</w:t>
            </w:r>
            <w:r w:rsidR="007541D4">
              <w:rPr>
                <w:rFonts w:asciiTheme="minorHAnsi" w:hAnsiTheme="minorHAnsi" w:cstheme="minorHAnsi"/>
                <w:spacing w:val="20"/>
              </w:rPr>
              <w:t>r</w:t>
            </w:r>
            <w:r>
              <w:rPr>
                <w:rFonts w:asciiTheme="minorHAnsi" w:hAnsiTheme="minorHAnsi" w:cstheme="minorHAnsi"/>
                <w:spacing w:val="20"/>
              </w:rPr>
              <w:t>acking the construction industry as much as possible to get a better assessment of what those companies are facing in terms of subcontractors, supply chain, and other types of protective gear that they need to keep the work going.</w:t>
            </w:r>
          </w:p>
          <w:p w14:paraId="1D7AE09B" w14:textId="77777777" w:rsidR="00382E82" w:rsidRDefault="00382E82" w:rsidP="00B3241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 xml:space="preserve">Some partners are experiencing financing impacts. There’s some reduction in Low Income Housing Tax Credit </w:t>
            </w:r>
            <w:r w:rsidR="00916E5D">
              <w:rPr>
                <w:rFonts w:asciiTheme="minorHAnsi" w:hAnsiTheme="minorHAnsi" w:cstheme="minorHAnsi"/>
                <w:spacing w:val="20"/>
              </w:rPr>
              <w:t>Pricing.</w:t>
            </w:r>
          </w:p>
          <w:p w14:paraId="0FF5EA77" w14:textId="6687D8FA" w:rsidR="00916E5D" w:rsidRDefault="00916E5D" w:rsidP="00B3241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Keeping tabs on the 4% Low Income Housing Tax Credit Rate – was 3.12% in April and hearing those will drop farther down to 3.089% in May. This mean</w:t>
            </w:r>
            <w:r w:rsidR="00FD7599">
              <w:rPr>
                <w:rFonts w:asciiTheme="minorHAnsi" w:hAnsiTheme="minorHAnsi" w:cstheme="minorHAnsi"/>
                <w:spacing w:val="20"/>
              </w:rPr>
              <w:t>s</w:t>
            </w:r>
            <w:r>
              <w:rPr>
                <w:rFonts w:asciiTheme="minorHAnsi" w:hAnsiTheme="minorHAnsi" w:cstheme="minorHAnsi"/>
                <w:spacing w:val="20"/>
              </w:rPr>
              <w:t xml:space="preserve"> a gap for those projects will go up.</w:t>
            </w:r>
          </w:p>
          <w:p w14:paraId="146FDD6B" w14:textId="77777777" w:rsidR="00916E5D" w:rsidRDefault="00BF78E5" w:rsidP="00B3241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Hearing that there are concerns about liquidity and that there will be fewer funds to lend out in the future.</w:t>
            </w:r>
          </w:p>
          <w:p w14:paraId="31DFC49B" w14:textId="6D528CDB" w:rsidR="00BD56E5" w:rsidRDefault="002E66DB" w:rsidP="002E66D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Commissioners shared the</w:t>
            </w:r>
            <w:r w:rsidR="00BF78E5">
              <w:rPr>
                <w:rFonts w:asciiTheme="minorHAnsi" w:hAnsiTheme="minorHAnsi" w:cstheme="minorHAnsi"/>
                <w:spacing w:val="20"/>
              </w:rPr>
              <w:t xml:space="preserve"> various issues they </w:t>
            </w:r>
            <w:r>
              <w:rPr>
                <w:rFonts w:asciiTheme="minorHAnsi" w:hAnsiTheme="minorHAnsi" w:cstheme="minorHAnsi"/>
                <w:spacing w:val="20"/>
              </w:rPr>
              <w:t>are</w:t>
            </w:r>
            <w:r w:rsidR="00BF78E5">
              <w:rPr>
                <w:rFonts w:asciiTheme="minorHAnsi" w:hAnsiTheme="minorHAnsi" w:cstheme="minorHAnsi"/>
                <w:spacing w:val="20"/>
              </w:rPr>
              <w:t xml:space="preserve"> experiencing in terms of potential effects of COVID, and other factors that PHB </w:t>
            </w:r>
            <w:r>
              <w:rPr>
                <w:rFonts w:asciiTheme="minorHAnsi" w:hAnsiTheme="minorHAnsi" w:cstheme="minorHAnsi"/>
                <w:spacing w:val="20"/>
              </w:rPr>
              <w:t>should</w:t>
            </w:r>
            <w:r w:rsidR="00BF78E5">
              <w:rPr>
                <w:rFonts w:asciiTheme="minorHAnsi" w:hAnsiTheme="minorHAnsi" w:cstheme="minorHAnsi"/>
                <w:spacing w:val="20"/>
              </w:rPr>
              <w:t xml:space="preserve"> be aware of.</w:t>
            </w:r>
          </w:p>
          <w:p w14:paraId="3226D4D5" w14:textId="1DC69F27" w:rsidR="002E66DB" w:rsidRPr="002E66DB" w:rsidRDefault="00A3082C" w:rsidP="002E66D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Commissioners shared their recommendations for how PHB can be responsive around filling the gaps.</w:t>
            </w:r>
          </w:p>
        </w:tc>
        <w:tc>
          <w:tcPr>
            <w:tcW w:w="225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16BFB67D" w14:textId="316349E2" w:rsidR="0083316E" w:rsidRDefault="00183B5B" w:rsidP="00CB56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lastRenderedPageBreak/>
              <w:t>00:</w:t>
            </w:r>
            <w:r w:rsidR="00110434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50:21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</w:t>
            </w:r>
            <w:r w:rsidR="00A3082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–</w:t>
            </w:r>
            <w:r w:rsidR="0099424A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0</w:t>
            </w:r>
            <w:r w:rsidR="00A3082C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1:</w:t>
            </w:r>
            <w:r w:rsidR="001E119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27:27</w:t>
            </w:r>
          </w:p>
        </w:tc>
      </w:tr>
      <w:tr w:rsidR="00DE73A4" w:rsidRPr="008B7DC7" w14:paraId="4F09161B" w14:textId="77777777" w:rsidTr="00402F73">
        <w:trPr>
          <w:trHeight w:val="253"/>
        </w:trPr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2D0D9C7E" w14:textId="20E0273A" w:rsidR="00DE73A4" w:rsidRDefault="0082402D" w:rsidP="0067635D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20"/>
                <w:sz w:val="22"/>
                <w:szCs w:val="22"/>
              </w:rPr>
              <w:t>Open Discussion</w:t>
            </w:r>
          </w:p>
        </w:tc>
        <w:tc>
          <w:tcPr>
            <w:tcW w:w="620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20BC29A1" w14:textId="1592E3B7" w:rsidR="00DE73A4" w:rsidRPr="00D12BD4" w:rsidRDefault="00110434" w:rsidP="00B3241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pacing w:val="20"/>
              </w:rPr>
            </w:pPr>
            <w:r>
              <w:rPr>
                <w:rFonts w:asciiTheme="minorHAnsi" w:hAnsiTheme="minorHAnsi" w:cstheme="minorHAnsi"/>
                <w:bCs/>
                <w:spacing w:val="20"/>
              </w:rPr>
              <w:t xml:space="preserve">Chair McCoy invited </w:t>
            </w:r>
            <w:r w:rsidR="00633EC8">
              <w:rPr>
                <w:rFonts w:asciiTheme="minorHAnsi" w:hAnsiTheme="minorHAnsi" w:cstheme="minorHAnsi"/>
                <w:bCs/>
                <w:spacing w:val="20"/>
              </w:rPr>
              <w:t>the Commission</w:t>
            </w:r>
            <w:r>
              <w:rPr>
                <w:rFonts w:asciiTheme="minorHAnsi" w:hAnsiTheme="minorHAnsi" w:cstheme="minorHAnsi"/>
                <w:bCs/>
                <w:spacing w:val="20"/>
              </w:rPr>
              <w:t xml:space="preserve"> to participate in </w:t>
            </w:r>
            <w:r w:rsidR="00633EC8">
              <w:rPr>
                <w:rFonts w:asciiTheme="minorHAnsi" w:hAnsiTheme="minorHAnsi" w:cstheme="minorHAnsi"/>
                <w:bCs/>
                <w:spacing w:val="20"/>
              </w:rPr>
              <w:t>their Inaugural Mayoral Debate this Thursday via Zoom</w:t>
            </w:r>
            <w:r w:rsidR="008E336E">
              <w:rPr>
                <w:rFonts w:asciiTheme="minorHAnsi" w:hAnsiTheme="minorHAnsi" w:cstheme="minorHAnsi"/>
                <w:bCs/>
                <w:spacing w:val="20"/>
              </w:rPr>
              <w:t xml:space="preserve"> – Jessica Conner will send out the information.</w:t>
            </w:r>
            <w:r w:rsidR="00633EC8">
              <w:rPr>
                <w:rFonts w:asciiTheme="minorHAnsi" w:hAnsiTheme="minorHAnsi" w:cstheme="minorHAnsi"/>
                <w:bCs/>
                <w:spacing w:val="20"/>
              </w:rPr>
              <w:t xml:space="preserve"> </w:t>
            </w:r>
          </w:p>
          <w:p w14:paraId="1ED8B709" w14:textId="77777777" w:rsidR="00B649C8" w:rsidRDefault="008E336E" w:rsidP="0011043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Commissioner Dame flagged a future topic:</w:t>
            </w:r>
            <w:r w:rsidR="00FE387D">
              <w:rPr>
                <w:rFonts w:asciiTheme="minorHAnsi" w:hAnsiTheme="minorHAnsi" w:cstheme="minorHAnsi"/>
                <w:spacing w:val="20"/>
              </w:rPr>
              <w:t xml:space="preserve"> Inventory of available funds by Urban Renewal District.</w:t>
            </w:r>
          </w:p>
          <w:p w14:paraId="7E39691C" w14:textId="2BF243DD" w:rsidR="00FE387D" w:rsidRPr="0099424A" w:rsidRDefault="00FE387D" w:rsidP="0011043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Conversation around collection rates and residents.</w:t>
            </w:r>
          </w:p>
        </w:tc>
        <w:tc>
          <w:tcPr>
            <w:tcW w:w="225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7B82411E" w14:textId="3234E31C" w:rsidR="00DE73A4" w:rsidRDefault="0099424A" w:rsidP="00CB56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0</w:t>
            </w:r>
            <w:r w:rsidR="001E119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1:27:28 </w:t>
            </w:r>
            <w:r w:rsidR="001C3915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- 01:</w:t>
            </w:r>
            <w:r w:rsidR="00FE387D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36:26</w:t>
            </w:r>
          </w:p>
        </w:tc>
      </w:tr>
      <w:tr w:rsidR="002C3BDD" w:rsidRPr="008B7DC7" w14:paraId="0C0E5335" w14:textId="77777777" w:rsidTr="00402F73">
        <w:trPr>
          <w:trHeight w:val="253"/>
        </w:trPr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14BD75A2" w14:textId="183678CB" w:rsidR="002C3BDD" w:rsidRDefault="0082402D" w:rsidP="0067635D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20"/>
                <w:sz w:val="22"/>
                <w:szCs w:val="22"/>
              </w:rPr>
              <w:t>State of Housing Report Presentation</w:t>
            </w:r>
          </w:p>
        </w:tc>
        <w:tc>
          <w:tcPr>
            <w:tcW w:w="620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1DDE4791" w14:textId="73C80E88" w:rsidR="00110434" w:rsidRPr="00D12BD4" w:rsidRDefault="00FE387D" w:rsidP="0011043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pacing w:val="20"/>
              </w:rPr>
            </w:pPr>
            <w:r>
              <w:rPr>
                <w:rFonts w:asciiTheme="minorHAnsi" w:hAnsiTheme="minorHAnsi" w:cstheme="minorHAnsi"/>
                <w:bCs/>
                <w:spacing w:val="20"/>
              </w:rPr>
              <w:t>Bimal RajBhandary</w:t>
            </w:r>
            <w:r w:rsidR="00110434" w:rsidRPr="00D12BD4">
              <w:rPr>
                <w:rFonts w:asciiTheme="minorHAnsi" w:hAnsiTheme="minorHAnsi" w:cstheme="minorHAnsi"/>
                <w:bCs/>
                <w:spacing w:val="20"/>
              </w:rPr>
              <w:t xml:space="preserve"> </w:t>
            </w:r>
            <w:r w:rsidR="00265371">
              <w:rPr>
                <w:rFonts w:asciiTheme="minorHAnsi" w:hAnsiTheme="minorHAnsi" w:cstheme="minorHAnsi"/>
                <w:bCs/>
                <w:spacing w:val="20"/>
              </w:rPr>
              <w:t>highlighted the key important findings</w:t>
            </w:r>
            <w:r w:rsidR="00110434" w:rsidRPr="00D12BD4">
              <w:rPr>
                <w:rFonts w:asciiTheme="minorHAnsi" w:hAnsiTheme="minorHAnsi" w:cstheme="minorHAnsi"/>
                <w:bCs/>
                <w:spacing w:val="20"/>
              </w:rPr>
              <w:t xml:space="preserve"> </w:t>
            </w:r>
            <w:r w:rsidR="00265371">
              <w:rPr>
                <w:rFonts w:asciiTheme="minorHAnsi" w:hAnsiTheme="minorHAnsi" w:cstheme="minorHAnsi"/>
                <w:bCs/>
                <w:spacing w:val="20"/>
              </w:rPr>
              <w:t>on</w:t>
            </w:r>
            <w:r w:rsidR="00110434" w:rsidRPr="00D12BD4">
              <w:rPr>
                <w:rFonts w:asciiTheme="minorHAnsi" w:hAnsiTheme="minorHAnsi" w:cstheme="minorHAnsi"/>
                <w:bCs/>
                <w:spacing w:val="20"/>
              </w:rPr>
              <w:t xml:space="preserve"> the </w:t>
            </w:r>
            <w:r w:rsidR="00265371">
              <w:rPr>
                <w:rFonts w:asciiTheme="minorHAnsi" w:hAnsiTheme="minorHAnsi" w:cstheme="minorHAnsi"/>
                <w:bCs/>
                <w:spacing w:val="20"/>
              </w:rPr>
              <w:t>State of Housing Report</w:t>
            </w:r>
            <w:r w:rsidR="00FD7599">
              <w:rPr>
                <w:rFonts w:asciiTheme="minorHAnsi" w:hAnsiTheme="minorHAnsi" w:cstheme="minorHAnsi"/>
                <w:bCs/>
                <w:spacing w:val="20"/>
              </w:rPr>
              <w:t>.</w:t>
            </w:r>
            <w:r w:rsidR="00265371">
              <w:rPr>
                <w:rFonts w:asciiTheme="minorHAnsi" w:hAnsiTheme="minorHAnsi" w:cstheme="minorHAnsi"/>
                <w:bCs/>
                <w:spacing w:val="20"/>
              </w:rPr>
              <w:t xml:space="preserve"> </w:t>
            </w:r>
            <w:r w:rsidR="00FD7599">
              <w:rPr>
                <w:rFonts w:asciiTheme="minorHAnsi" w:hAnsiTheme="minorHAnsi" w:cstheme="minorHAnsi"/>
                <w:bCs/>
                <w:spacing w:val="20"/>
              </w:rPr>
              <w:t>S</w:t>
            </w:r>
            <w:r w:rsidR="00265371">
              <w:rPr>
                <w:rFonts w:asciiTheme="minorHAnsi" w:hAnsiTheme="minorHAnsi" w:cstheme="minorHAnsi"/>
                <w:bCs/>
                <w:spacing w:val="20"/>
              </w:rPr>
              <w:t>lides can be</w:t>
            </w:r>
            <w:r w:rsidR="00110434" w:rsidRPr="00D12BD4">
              <w:rPr>
                <w:rFonts w:asciiTheme="minorHAnsi" w:hAnsiTheme="minorHAnsi" w:cstheme="minorHAnsi"/>
                <w:bCs/>
                <w:spacing w:val="20"/>
              </w:rPr>
              <w:t xml:space="preserve"> found</w:t>
            </w:r>
            <w:r w:rsidR="00265371">
              <w:rPr>
                <w:rFonts w:asciiTheme="minorHAnsi" w:hAnsiTheme="minorHAnsi" w:cstheme="minorHAnsi"/>
                <w:bCs/>
                <w:spacing w:val="20"/>
              </w:rPr>
              <w:t xml:space="preserve"> </w:t>
            </w:r>
            <w:hyperlink r:id="rId9" w:history="1">
              <w:r w:rsidR="00265371" w:rsidRPr="00265371">
                <w:rPr>
                  <w:rStyle w:val="Hyperlink"/>
                  <w:rFonts w:asciiTheme="minorHAnsi" w:hAnsiTheme="minorHAnsi" w:cstheme="minorHAnsi"/>
                  <w:bCs/>
                  <w:spacing w:val="20"/>
                </w:rPr>
                <w:t>here</w:t>
              </w:r>
            </w:hyperlink>
            <w:r w:rsidR="00265371">
              <w:rPr>
                <w:rFonts w:asciiTheme="minorHAnsi" w:hAnsiTheme="minorHAnsi" w:cstheme="minorHAnsi"/>
                <w:bCs/>
                <w:spacing w:val="20"/>
              </w:rPr>
              <w:t>.</w:t>
            </w:r>
          </w:p>
          <w:p w14:paraId="3795C71E" w14:textId="5DDB3F10" w:rsidR="00110434" w:rsidRDefault="000D0681" w:rsidP="0011043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This report is an annual publication that provides stakeholders and policymakers with a comprehensive real-time look at the state of Portland’s housing market by market, housing type, affordability to Portlander’s based on their income, composition, race, and ethnicity.</w:t>
            </w:r>
          </w:p>
          <w:p w14:paraId="6FA5BDA3" w14:textId="656D7EF6" w:rsidR="00D01CC0" w:rsidRDefault="008A45E4" w:rsidP="0011043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The f</w:t>
            </w:r>
            <w:r w:rsidR="00AB0A9E">
              <w:rPr>
                <w:rFonts w:asciiTheme="minorHAnsi" w:hAnsiTheme="minorHAnsi" w:cstheme="minorHAnsi"/>
                <w:spacing w:val="20"/>
              </w:rPr>
              <w:t>ull report can be found at: Portland.Gov/PHB/State-of-Housing-Report</w:t>
            </w:r>
          </w:p>
          <w:p w14:paraId="4BAB59CC" w14:textId="77777777" w:rsidR="008A45E4" w:rsidRDefault="0006249A" w:rsidP="0011043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Commissioner Weit is hopeful that the bureau</w:t>
            </w:r>
            <w:r w:rsidR="008A45E4">
              <w:rPr>
                <w:rFonts w:asciiTheme="minorHAnsi" w:hAnsiTheme="minorHAnsi" w:cstheme="minorHAnsi"/>
                <w:spacing w:val="20"/>
              </w:rPr>
              <w:t xml:space="preserve"> will be able to communicate this information in </w:t>
            </w:r>
            <w:r w:rsidR="008A45E4">
              <w:rPr>
                <w:rFonts w:asciiTheme="minorHAnsi" w:hAnsiTheme="minorHAnsi" w:cstheme="minorHAnsi"/>
                <w:spacing w:val="20"/>
              </w:rPr>
              <w:lastRenderedPageBreak/>
              <w:t>a way that is palatable and as many different places as possible.</w:t>
            </w:r>
          </w:p>
          <w:p w14:paraId="57395962" w14:textId="411A7679" w:rsidR="008A45E4" w:rsidRDefault="008A45E4" w:rsidP="0011043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 xml:space="preserve">Chair McCoy agreed that the presentation was great, but a hard pill to swallow for some of the lower income and </w:t>
            </w:r>
            <w:r w:rsidR="00136218">
              <w:rPr>
                <w:rFonts w:asciiTheme="minorHAnsi" w:hAnsiTheme="minorHAnsi" w:cstheme="minorHAnsi"/>
                <w:spacing w:val="20"/>
              </w:rPr>
              <w:t>underrepresented</w:t>
            </w:r>
            <w:r>
              <w:rPr>
                <w:rFonts w:asciiTheme="minorHAnsi" w:hAnsiTheme="minorHAnsi" w:cstheme="minorHAnsi"/>
                <w:spacing w:val="20"/>
              </w:rPr>
              <w:t xml:space="preserve"> populations.</w:t>
            </w:r>
          </w:p>
          <w:p w14:paraId="10F3CB3E" w14:textId="77777777" w:rsidR="00AB0A9E" w:rsidRDefault="00136218" w:rsidP="0011043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Chair McCoy and Commissioner Weit agreed that the report findings could help create change and help move the bureau’s agenda forward.</w:t>
            </w:r>
          </w:p>
          <w:p w14:paraId="43567D20" w14:textId="3A7C1EEE" w:rsidR="00136218" w:rsidRPr="002C3BDD" w:rsidRDefault="00136218" w:rsidP="0011043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Director Callahan welcomed suggestions on where the bureau should make this presentation</w:t>
            </w:r>
            <w:r w:rsidR="00FD7599">
              <w:rPr>
                <w:rFonts w:asciiTheme="minorHAnsi" w:hAnsiTheme="minorHAnsi" w:cstheme="minorHAnsi"/>
                <w:spacing w:val="20"/>
              </w:rPr>
              <w:t>.</w:t>
            </w:r>
          </w:p>
        </w:tc>
        <w:tc>
          <w:tcPr>
            <w:tcW w:w="225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680B1415" w14:textId="25454E0D" w:rsidR="002C3BDD" w:rsidRDefault="001C3915" w:rsidP="00CB56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lastRenderedPageBreak/>
              <w:t>01:</w:t>
            </w:r>
            <w:r w:rsidR="00FE387D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36:37</w:t>
            </w: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 xml:space="preserve"> – 0</w:t>
            </w:r>
            <w:r w:rsidR="00136218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2:00:12</w:t>
            </w:r>
          </w:p>
        </w:tc>
      </w:tr>
      <w:tr w:rsidR="00FA2C6F" w:rsidRPr="008B7DC7" w14:paraId="4C232081" w14:textId="77777777" w:rsidTr="00402F73">
        <w:trPr>
          <w:trHeight w:val="325"/>
        </w:trPr>
        <w:tc>
          <w:tcPr>
            <w:tcW w:w="2880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48645D10" w14:textId="77777777" w:rsidR="00FA2C6F" w:rsidRDefault="00FA2C6F" w:rsidP="00A52D4D">
            <w:pPr>
              <w:pStyle w:val="BodyText"/>
              <w:ind w:left="0"/>
              <w:rPr>
                <w:rFonts w:asciiTheme="minorHAnsi" w:hAnsiTheme="minorHAnsi" w:cstheme="minorHAnsi"/>
                <w:b/>
                <w:noProof/>
                <w:color w:val="000000"/>
                <w:spacing w:val="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pacing w:val="20"/>
                <w:sz w:val="22"/>
                <w:szCs w:val="22"/>
              </w:rPr>
              <w:t>Good of the Order</w:t>
            </w:r>
          </w:p>
        </w:tc>
        <w:tc>
          <w:tcPr>
            <w:tcW w:w="620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4D530F2B" w14:textId="14634953" w:rsidR="00FA2C6F" w:rsidRPr="00D80413" w:rsidRDefault="00EC2CA2" w:rsidP="00B3241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 xml:space="preserve">Chair </w:t>
            </w:r>
            <w:r w:rsidR="00FA22A2">
              <w:rPr>
                <w:rFonts w:asciiTheme="minorHAnsi" w:hAnsiTheme="minorHAnsi" w:cstheme="minorHAnsi"/>
                <w:spacing w:val="20"/>
              </w:rPr>
              <w:t>McCoy</w:t>
            </w:r>
            <w:r>
              <w:rPr>
                <w:rFonts w:asciiTheme="minorHAnsi" w:hAnsiTheme="minorHAnsi" w:cstheme="minorHAnsi"/>
                <w:spacing w:val="20"/>
              </w:rPr>
              <w:t xml:space="preserve"> adjourned </w:t>
            </w:r>
            <w:r w:rsidR="00CD700E">
              <w:rPr>
                <w:rFonts w:asciiTheme="minorHAnsi" w:hAnsiTheme="minorHAnsi" w:cstheme="minorHAnsi"/>
                <w:spacing w:val="20"/>
              </w:rPr>
              <w:t>the meeting.</w:t>
            </w:r>
            <w:r>
              <w:rPr>
                <w:rFonts w:asciiTheme="minorHAnsi" w:hAnsiTheme="minorHAnsi" w:cstheme="minorHAnsi"/>
                <w:spacing w:val="20"/>
              </w:rPr>
              <w:t xml:space="preserve"> </w:t>
            </w:r>
          </w:p>
          <w:p w14:paraId="0679D518" w14:textId="6D86E87D" w:rsidR="00D80413" w:rsidRDefault="00D80413" w:rsidP="003322AC">
            <w:pPr>
              <w:rPr>
                <w:rFonts w:asciiTheme="minorHAnsi" w:hAnsiTheme="minorHAnsi" w:cstheme="minorHAnsi"/>
                <w:spacing w:val="20"/>
              </w:rPr>
            </w:pPr>
            <w:r>
              <w:rPr>
                <w:rFonts w:asciiTheme="minorHAnsi" w:hAnsiTheme="minorHAnsi" w:cstheme="minorHAnsi"/>
                <w:spacing w:val="20"/>
              </w:rPr>
              <w:t>Next Meeting</w:t>
            </w:r>
            <w:r w:rsidR="002B120E">
              <w:rPr>
                <w:rFonts w:asciiTheme="minorHAnsi" w:hAnsiTheme="minorHAnsi" w:cstheme="minorHAnsi"/>
                <w:spacing w:val="20"/>
              </w:rPr>
              <w:t>:</w:t>
            </w:r>
            <w:r>
              <w:rPr>
                <w:rFonts w:asciiTheme="minorHAnsi" w:hAnsiTheme="minorHAnsi" w:cstheme="minorHAnsi"/>
                <w:spacing w:val="20"/>
              </w:rPr>
              <w:t xml:space="preserve"> Tuesday, </w:t>
            </w:r>
            <w:r w:rsidR="008A45E4">
              <w:rPr>
                <w:rFonts w:asciiTheme="minorHAnsi" w:hAnsiTheme="minorHAnsi" w:cstheme="minorHAnsi"/>
                <w:spacing w:val="20"/>
              </w:rPr>
              <w:t>June 2</w:t>
            </w:r>
            <w:r w:rsidR="00700E5D">
              <w:rPr>
                <w:rFonts w:asciiTheme="minorHAnsi" w:hAnsiTheme="minorHAnsi" w:cstheme="minorHAnsi"/>
                <w:spacing w:val="20"/>
              </w:rPr>
              <w:t>, 2020</w:t>
            </w:r>
          </w:p>
        </w:tc>
        <w:tc>
          <w:tcPr>
            <w:tcW w:w="2255" w:type="dxa"/>
            <w:tcMar>
              <w:top w:w="115" w:type="dxa"/>
              <w:left w:w="115" w:type="dxa"/>
              <w:bottom w:w="43" w:type="dxa"/>
              <w:right w:w="115" w:type="dxa"/>
            </w:tcMar>
            <w:vAlign w:val="center"/>
          </w:tcPr>
          <w:p w14:paraId="0AF09F7C" w14:textId="437490B5" w:rsidR="00FA2C6F" w:rsidRDefault="00136218" w:rsidP="00CB56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</w:rPr>
              <w:t>02:00:13 – 02:00:36</w:t>
            </w:r>
          </w:p>
        </w:tc>
      </w:tr>
    </w:tbl>
    <w:p w14:paraId="16842291" w14:textId="77777777" w:rsidR="00EC2CA2" w:rsidRPr="008B7DC7" w:rsidRDefault="00EC2CA2" w:rsidP="007B3DB9">
      <w:pPr>
        <w:spacing w:before="0"/>
        <w:rPr>
          <w:rFonts w:asciiTheme="minorHAnsi" w:hAnsiTheme="minorHAnsi" w:cstheme="minorHAnsi"/>
          <w:b w:val="0"/>
        </w:rPr>
      </w:pPr>
    </w:p>
    <w:sectPr w:rsidR="00EC2CA2" w:rsidRPr="008B7DC7" w:rsidSect="00715013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166" w:right="720" w:bottom="907" w:left="576" w:header="144" w:footer="259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A3E43" w14:textId="77777777" w:rsidR="00D9670A" w:rsidRDefault="00D9670A">
      <w:r>
        <w:separator/>
      </w:r>
    </w:p>
    <w:p w14:paraId="770370C5" w14:textId="77777777" w:rsidR="00D9670A" w:rsidRDefault="00D9670A"/>
  </w:endnote>
  <w:endnote w:type="continuationSeparator" w:id="0">
    <w:p w14:paraId="53702750" w14:textId="77777777" w:rsidR="00D9670A" w:rsidRDefault="00D9670A">
      <w:r>
        <w:continuationSeparator/>
      </w:r>
    </w:p>
    <w:p w14:paraId="10A11A1B" w14:textId="77777777" w:rsidR="00D9670A" w:rsidRDefault="00D96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A5929" w14:textId="77777777" w:rsidR="003644E3" w:rsidRDefault="003644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BEB44AD" w14:textId="77777777" w:rsidR="003644E3" w:rsidRDefault="003644E3">
    <w:pPr>
      <w:pStyle w:val="Footer"/>
    </w:pPr>
  </w:p>
  <w:p w14:paraId="2BB65EF7" w14:textId="77777777" w:rsidR="003644E3" w:rsidRDefault="003644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1902B" w14:textId="77777777" w:rsidR="00D9670A" w:rsidRDefault="00D9670A">
      <w:r>
        <w:separator/>
      </w:r>
    </w:p>
    <w:p w14:paraId="38948907" w14:textId="77777777" w:rsidR="00D9670A" w:rsidRDefault="00D9670A"/>
  </w:footnote>
  <w:footnote w:type="continuationSeparator" w:id="0">
    <w:p w14:paraId="4CA8F96B" w14:textId="77777777" w:rsidR="00D9670A" w:rsidRDefault="00D9670A">
      <w:r>
        <w:continuationSeparator/>
      </w:r>
    </w:p>
    <w:p w14:paraId="09756307" w14:textId="77777777" w:rsidR="00D9670A" w:rsidRDefault="00D96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13C0C" w14:textId="368683FF" w:rsidR="003644E3" w:rsidRDefault="00364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76F41" w14:textId="6182AFDE" w:rsidR="003644E3" w:rsidRDefault="003644E3" w:rsidP="00D72C70">
    <w:pPr>
      <w:pStyle w:val="Header"/>
      <w:tabs>
        <w:tab w:val="left" w:pos="21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9C583" w14:textId="6D5D7CB8" w:rsidR="003644E3" w:rsidRDefault="003644E3" w:rsidP="00715013">
    <w:pPr>
      <w:pStyle w:val="Header"/>
      <w:ind w:right="594"/>
    </w:pPr>
    <w:r>
      <w:rPr>
        <w:noProof/>
        <w:spacing w:val="0"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B540B3" wp14:editId="317FFAA8">
              <wp:simplePos x="0" y="0"/>
              <wp:positionH relativeFrom="page">
                <wp:posOffset>3490595</wp:posOffset>
              </wp:positionH>
              <wp:positionV relativeFrom="paragraph">
                <wp:posOffset>-9525</wp:posOffset>
              </wp:positionV>
              <wp:extent cx="4210050" cy="128206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1282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CCDD6" w14:textId="77777777" w:rsidR="003644E3" w:rsidRDefault="003644E3" w:rsidP="00600192">
                          <w:pPr>
                            <w:spacing w:before="0"/>
                            <w:jc w:val="right"/>
                            <w:rPr>
                              <w:rFonts w:ascii="Calibri" w:hAnsi="Calibri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 w:hAnsi="Calibri"/>
                              <w:sz w:val="26"/>
                              <w:szCs w:val="26"/>
                            </w:rPr>
                            <w:t>Portland Housing Advisory Committee</w:t>
                          </w:r>
                        </w:p>
                        <w:p w14:paraId="09215D51" w14:textId="754021BC" w:rsidR="003644E3" w:rsidRDefault="00C0397A" w:rsidP="00600192">
                          <w:pPr>
                            <w:spacing w:before="0"/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May 5</w:t>
                          </w:r>
                          <w:r w:rsidR="00003D38">
                            <w:rPr>
                              <w:rFonts w:ascii="Calibri" w:hAnsi="Calibri"/>
                            </w:rPr>
                            <w:t>, 2020</w:t>
                          </w:r>
                        </w:p>
                        <w:p w14:paraId="6005A658" w14:textId="77777777" w:rsidR="003644E3" w:rsidRPr="004317C7" w:rsidRDefault="003644E3" w:rsidP="00600192">
                          <w:pPr>
                            <w:spacing w:before="0"/>
                            <w:jc w:val="right"/>
                            <w:rPr>
                              <w:rFonts w:ascii="Calibri" w:hAnsi="Calibri"/>
                              <w:b w:val="0"/>
                            </w:rPr>
                          </w:pPr>
                          <w:r>
                            <w:rPr>
                              <w:rFonts w:ascii="Calibri" w:hAnsi="Calibri"/>
                              <w:b w:val="0"/>
                            </w:rPr>
                            <w:t>3:00 – 5:00pm</w:t>
                          </w:r>
                        </w:p>
                        <w:p w14:paraId="563DC48C" w14:textId="469F5446" w:rsidR="003644E3" w:rsidRDefault="00C0397A" w:rsidP="00600192">
                          <w:pPr>
                            <w:spacing w:before="0"/>
                            <w:jc w:val="right"/>
                            <w:rPr>
                              <w:rFonts w:ascii="Calibri" w:hAnsi="Calibri"/>
                              <w:b w:val="0"/>
                            </w:rPr>
                          </w:pPr>
                          <w:r>
                            <w:rPr>
                              <w:rFonts w:ascii="Calibri" w:hAnsi="Calibri"/>
                              <w:b w:val="0"/>
                            </w:rPr>
                            <w:t>Zoom Meeting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540B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74.85pt;margin-top:-.75pt;width:331.5pt;height:1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e9tAIAALw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9CjATtoUf3bG/QjdwjuIL6jIPOwO1uAEezh3vwdVz1cCurbxoJuWyp2LBrpeTYMlpDfu6lf/Z0&#10;wtEWZD1+lDXEoVsjHdC+Ub0tHpQDATr06eHUG5tLBZckCoMgBlMFtjBKomAW2+x8mh2fD0qb90z2&#10;yG5yrKD5Dp7ubrWZXI8uNpqQJe86J4BOPLsAzOkGgsNTa7NpuH4+pkG6SlYJ8Ug0W3kkKArvulwS&#10;b1aG87h4VyyXRfjTxg1J1vK6ZsKGOWorJH/Wu4PKJ1Wc1KVlx2sLZ1PSarNedgrtKGi7dN+hIGdu&#10;/vM0XL2AywtKYUSCmyj1ylky90hJYi+dB4kXhOlNOgtISoryOaVbLti/U0JjjtM4iic1/ZZb4L7X&#10;3GjWcwPTo+N9jpOTE82sBleidq01lHfT/qwUNv2nUkC7j412irUineRq9us9oFgZr2X9ANpVEpQF&#10;KoSRB5tWqh8YjTA+cqy/b6liGHUfBOg/DQmx88YdSDyP4KDOLetzCxUVQOXYYDRtl2aaUdtB8U0L&#10;kaY/Tshr+Gca7tT8lBVQsQcYEY7UYZzZGXR+dl5PQ3fxCwAA//8DAFBLAwQUAAYACAAAACEA1quB&#10;eN4AAAALAQAADwAAAGRycy9kb3ducmV2LnhtbEyPwU7DMAyG70i8Q2QkblvSqoWtNJ0QiCuIAZO4&#10;ZY3XVjRO1WRreXu8Ezva/vT/n8vN7HpxwjF0njQkSwUCqfa2o0bD58fLYgUiREPW9J5Qwy8G2FTX&#10;V6UprJ/oHU/b2AgOoVAYDW2MQyFlqFt0Jiz9gMS3gx+diTyOjbSjmTjc9TJV6k460xE3tGbApxbr&#10;n+3Rafh6PXzvMvXWPLt8mPysJLm11Pr2Zn58ABFxjv8wnPVZHSp22vsj2SB6DXm2vmdUwyLJQZyB&#10;NEl5s9fAxRnIqpSXP1R/AAAA//8DAFBLAQItABQABgAIAAAAIQC2gziS/gAAAOEBAAATAAAAAAAA&#10;AAAAAAAAAAAAAABbQ29udGVudF9UeXBlc10ueG1sUEsBAi0AFAAGAAgAAAAhADj9If/WAAAAlAEA&#10;AAsAAAAAAAAAAAAAAAAALwEAAF9yZWxzLy5yZWxzUEsBAi0AFAAGAAgAAAAhAHtC1720AgAAvAUA&#10;AA4AAAAAAAAAAAAAAAAALgIAAGRycy9lMm9Eb2MueG1sUEsBAi0AFAAGAAgAAAAhANargXjeAAAA&#10;CwEAAA8AAAAAAAAAAAAAAAAADgUAAGRycy9kb3ducmV2LnhtbFBLBQYAAAAABAAEAPMAAAAZBgAA&#10;AAA=&#10;" filled="f" stroked="f">
              <v:textbox>
                <w:txbxContent>
                  <w:p w14:paraId="206CCDD6" w14:textId="77777777" w:rsidR="003644E3" w:rsidRDefault="003644E3" w:rsidP="00600192">
                    <w:pPr>
                      <w:spacing w:before="0"/>
                      <w:jc w:val="right"/>
                      <w:rPr>
                        <w:rFonts w:ascii="Calibri" w:hAnsi="Calibri"/>
                        <w:sz w:val="26"/>
                        <w:szCs w:val="26"/>
                      </w:rPr>
                    </w:pPr>
                    <w:r>
                      <w:rPr>
                        <w:rFonts w:ascii="Calibri" w:hAnsi="Calibri"/>
                        <w:sz w:val="26"/>
                        <w:szCs w:val="26"/>
                      </w:rPr>
                      <w:t>Portland Housing Advisory Committee</w:t>
                    </w:r>
                  </w:p>
                  <w:p w14:paraId="09215D51" w14:textId="754021BC" w:rsidR="003644E3" w:rsidRDefault="00C0397A" w:rsidP="00600192">
                    <w:pPr>
                      <w:spacing w:before="0"/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May 5</w:t>
                    </w:r>
                    <w:r w:rsidR="00003D38">
                      <w:rPr>
                        <w:rFonts w:ascii="Calibri" w:hAnsi="Calibri"/>
                      </w:rPr>
                      <w:t>, 2020</w:t>
                    </w:r>
                  </w:p>
                  <w:p w14:paraId="6005A658" w14:textId="77777777" w:rsidR="003644E3" w:rsidRPr="004317C7" w:rsidRDefault="003644E3" w:rsidP="00600192">
                    <w:pPr>
                      <w:spacing w:before="0"/>
                      <w:jc w:val="right"/>
                      <w:rPr>
                        <w:rFonts w:ascii="Calibri" w:hAnsi="Calibri"/>
                        <w:b w:val="0"/>
                      </w:rPr>
                    </w:pPr>
                    <w:r>
                      <w:rPr>
                        <w:rFonts w:ascii="Calibri" w:hAnsi="Calibri"/>
                        <w:b w:val="0"/>
                      </w:rPr>
                      <w:t>3:00 – 5:00pm</w:t>
                    </w:r>
                  </w:p>
                  <w:p w14:paraId="563DC48C" w14:textId="469F5446" w:rsidR="003644E3" w:rsidRDefault="00C0397A" w:rsidP="00600192">
                    <w:pPr>
                      <w:spacing w:before="0"/>
                      <w:jc w:val="right"/>
                      <w:rPr>
                        <w:rFonts w:ascii="Calibri" w:hAnsi="Calibri"/>
                        <w:b w:val="0"/>
                      </w:rPr>
                    </w:pPr>
                    <w:r>
                      <w:rPr>
                        <w:rFonts w:ascii="Calibri" w:hAnsi="Calibri"/>
                        <w:b w:val="0"/>
                      </w:rPr>
                      <w:t>Zoom Meeting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7763890F" wp14:editId="408DF13F">
          <wp:extent cx="4116425" cy="9906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benoit\AppData\Local\Microsoft\Windows\INetCache\Content.Word\PHB Header (Navy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164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70679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5606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DC1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4E47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240B6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EEAA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70F2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02E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F41E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BA1B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D504B"/>
    <w:multiLevelType w:val="hybridMultilevel"/>
    <w:tmpl w:val="15303D6A"/>
    <w:lvl w:ilvl="0" w:tplc="25CEAA96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F63C1"/>
    <w:multiLevelType w:val="hybridMultilevel"/>
    <w:tmpl w:val="676ADC2C"/>
    <w:lvl w:ilvl="0" w:tplc="6D3892DC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B333E"/>
    <w:multiLevelType w:val="hybridMultilevel"/>
    <w:tmpl w:val="171E363C"/>
    <w:lvl w:ilvl="0" w:tplc="6D3892DC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86902"/>
    <w:multiLevelType w:val="hybridMultilevel"/>
    <w:tmpl w:val="94D4F008"/>
    <w:lvl w:ilvl="0" w:tplc="6D3892DC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F4ED8"/>
    <w:multiLevelType w:val="hybridMultilevel"/>
    <w:tmpl w:val="B1F6CDB8"/>
    <w:lvl w:ilvl="0" w:tplc="C55A83B8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9042C"/>
    <w:multiLevelType w:val="hybridMultilevel"/>
    <w:tmpl w:val="A9302220"/>
    <w:lvl w:ilvl="0" w:tplc="25CEAA96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96F32"/>
    <w:multiLevelType w:val="hybridMultilevel"/>
    <w:tmpl w:val="5A6C3B96"/>
    <w:lvl w:ilvl="0" w:tplc="31BEADE6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 w15:restartNumberingAfterBreak="0">
    <w:nsid w:val="6D94280F"/>
    <w:multiLevelType w:val="hybridMultilevel"/>
    <w:tmpl w:val="507875A0"/>
    <w:lvl w:ilvl="0" w:tplc="6D3892DC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16"/>
  </w:num>
  <w:num w:numId="15">
    <w:abstractNumId w:val="11"/>
  </w:num>
  <w:num w:numId="16">
    <w:abstractNumId w:val="17"/>
  </w:num>
  <w:num w:numId="17">
    <w:abstractNumId w:val="13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7"/>
  <w:displayHorizontalDrawingGridEvery w:val="0"/>
  <w:displayVerticalDrawingGridEvery w:val="0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14"/>
    <w:rsid w:val="00000433"/>
    <w:rsid w:val="00000ED3"/>
    <w:rsid w:val="00001830"/>
    <w:rsid w:val="00001B0E"/>
    <w:rsid w:val="00002B60"/>
    <w:rsid w:val="00003404"/>
    <w:rsid w:val="00003C97"/>
    <w:rsid w:val="00003D38"/>
    <w:rsid w:val="000043E1"/>
    <w:rsid w:val="000043F7"/>
    <w:rsid w:val="00004BF0"/>
    <w:rsid w:val="00005395"/>
    <w:rsid w:val="00005AD5"/>
    <w:rsid w:val="0000723D"/>
    <w:rsid w:val="00010998"/>
    <w:rsid w:val="00011654"/>
    <w:rsid w:val="00011667"/>
    <w:rsid w:val="000121F8"/>
    <w:rsid w:val="00013EB3"/>
    <w:rsid w:val="00014ABE"/>
    <w:rsid w:val="000155BC"/>
    <w:rsid w:val="00015AB3"/>
    <w:rsid w:val="00020EF7"/>
    <w:rsid w:val="00021951"/>
    <w:rsid w:val="0002216D"/>
    <w:rsid w:val="00022209"/>
    <w:rsid w:val="0002251D"/>
    <w:rsid w:val="00023283"/>
    <w:rsid w:val="000249C8"/>
    <w:rsid w:val="00024AC9"/>
    <w:rsid w:val="00025295"/>
    <w:rsid w:val="0002695A"/>
    <w:rsid w:val="00026FFF"/>
    <w:rsid w:val="00027CC6"/>
    <w:rsid w:val="000300E9"/>
    <w:rsid w:val="00030190"/>
    <w:rsid w:val="0003025A"/>
    <w:rsid w:val="00030966"/>
    <w:rsid w:val="00030DB1"/>
    <w:rsid w:val="00030EDC"/>
    <w:rsid w:val="00031879"/>
    <w:rsid w:val="000328F5"/>
    <w:rsid w:val="00033AB4"/>
    <w:rsid w:val="00034065"/>
    <w:rsid w:val="00034E13"/>
    <w:rsid w:val="000356AE"/>
    <w:rsid w:val="000377CA"/>
    <w:rsid w:val="00037843"/>
    <w:rsid w:val="00040AC1"/>
    <w:rsid w:val="00040B89"/>
    <w:rsid w:val="00041204"/>
    <w:rsid w:val="000420EA"/>
    <w:rsid w:val="000427BA"/>
    <w:rsid w:val="00042B8D"/>
    <w:rsid w:val="00042C73"/>
    <w:rsid w:val="00042E7A"/>
    <w:rsid w:val="00043B9D"/>
    <w:rsid w:val="00043DA8"/>
    <w:rsid w:val="00044730"/>
    <w:rsid w:val="00044B37"/>
    <w:rsid w:val="00045D97"/>
    <w:rsid w:val="00045DC2"/>
    <w:rsid w:val="0004623C"/>
    <w:rsid w:val="0004628F"/>
    <w:rsid w:val="000463E0"/>
    <w:rsid w:val="00046555"/>
    <w:rsid w:val="00046749"/>
    <w:rsid w:val="000473D7"/>
    <w:rsid w:val="00047B8B"/>
    <w:rsid w:val="00047D03"/>
    <w:rsid w:val="00047D55"/>
    <w:rsid w:val="0005143A"/>
    <w:rsid w:val="0005291F"/>
    <w:rsid w:val="00052BD4"/>
    <w:rsid w:val="00053A4F"/>
    <w:rsid w:val="00053B06"/>
    <w:rsid w:val="000552A7"/>
    <w:rsid w:val="0005599D"/>
    <w:rsid w:val="00055CF8"/>
    <w:rsid w:val="00056222"/>
    <w:rsid w:val="00056C7E"/>
    <w:rsid w:val="0005749F"/>
    <w:rsid w:val="00060122"/>
    <w:rsid w:val="00060CE0"/>
    <w:rsid w:val="0006115E"/>
    <w:rsid w:val="000618D2"/>
    <w:rsid w:val="0006249A"/>
    <w:rsid w:val="00062570"/>
    <w:rsid w:val="00062ACB"/>
    <w:rsid w:val="00063869"/>
    <w:rsid w:val="00063B0C"/>
    <w:rsid w:val="00065334"/>
    <w:rsid w:val="000653BB"/>
    <w:rsid w:val="00065804"/>
    <w:rsid w:val="000659E5"/>
    <w:rsid w:val="00065C8C"/>
    <w:rsid w:val="00065DD7"/>
    <w:rsid w:val="00066982"/>
    <w:rsid w:val="0007043C"/>
    <w:rsid w:val="000704CD"/>
    <w:rsid w:val="00070E37"/>
    <w:rsid w:val="0007122E"/>
    <w:rsid w:val="00071509"/>
    <w:rsid w:val="00071A68"/>
    <w:rsid w:val="000724D5"/>
    <w:rsid w:val="0007296F"/>
    <w:rsid w:val="00072C2F"/>
    <w:rsid w:val="00073C8A"/>
    <w:rsid w:val="00073E59"/>
    <w:rsid w:val="000742A7"/>
    <w:rsid w:val="00074C0D"/>
    <w:rsid w:val="0007577A"/>
    <w:rsid w:val="00075E20"/>
    <w:rsid w:val="000762C3"/>
    <w:rsid w:val="000766C9"/>
    <w:rsid w:val="00081C4B"/>
    <w:rsid w:val="000827B3"/>
    <w:rsid w:val="00082A19"/>
    <w:rsid w:val="00082AAF"/>
    <w:rsid w:val="00083598"/>
    <w:rsid w:val="00083DB0"/>
    <w:rsid w:val="00084804"/>
    <w:rsid w:val="000851E6"/>
    <w:rsid w:val="00085364"/>
    <w:rsid w:val="00087B02"/>
    <w:rsid w:val="00087EC0"/>
    <w:rsid w:val="00087F40"/>
    <w:rsid w:val="00090775"/>
    <w:rsid w:val="00090BB0"/>
    <w:rsid w:val="00091221"/>
    <w:rsid w:val="00091A2F"/>
    <w:rsid w:val="00091DD4"/>
    <w:rsid w:val="00092C04"/>
    <w:rsid w:val="00092E22"/>
    <w:rsid w:val="00093300"/>
    <w:rsid w:val="00093BBD"/>
    <w:rsid w:val="00093C34"/>
    <w:rsid w:val="00093D77"/>
    <w:rsid w:val="00094104"/>
    <w:rsid w:val="000946C6"/>
    <w:rsid w:val="00094F34"/>
    <w:rsid w:val="0009589E"/>
    <w:rsid w:val="000962DA"/>
    <w:rsid w:val="00096320"/>
    <w:rsid w:val="00096617"/>
    <w:rsid w:val="000973D2"/>
    <w:rsid w:val="00097F55"/>
    <w:rsid w:val="000A1642"/>
    <w:rsid w:val="000A178B"/>
    <w:rsid w:val="000A2A77"/>
    <w:rsid w:val="000A3076"/>
    <w:rsid w:val="000A3D25"/>
    <w:rsid w:val="000A474F"/>
    <w:rsid w:val="000A488D"/>
    <w:rsid w:val="000A4F3A"/>
    <w:rsid w:val="000A50CE"/>
    <w:rsid w:val="000A58B4"/>
    <w:rsid w:val="000A5952"/>
    <w:rsid w:val="000A64D9"/>
    <w:rsid w:val="000A6671"/>
    <w:rsid w:val="000A73FC"/>
    <w:rsid w:val="000A7F64"/>
    <w:rsid w:val="000B1A52"/>
    <w:rsid w:val="000B1AF5"/>
    <w:rsid w:val="000B1E8B"/>
    <w:rsid w:val="000B26EF"/>
    <w:rsid w:val="000B2898"/>
    <w:rsid w:val="000B2E44"/>
    <w:rsid w:val="000B2E9A"/>
    <w:rsid w:val="000B2EAF"/>
    <w:rsid w:val="000B3C5E"/>
    <w:rsid w:val="000B3ECA"/>
    <w:rsid w:val="000B52D3"/>
    <w:rsid w:val="000B551A"/>
    <w:rsid w:val="000B67A4"/>
    <w:rsid w:val="000B6CC2"/>
    <w:rsid w:val="000B7C79"/>
    <w:rsid w:val="000C07CA"/>
    <w:rsid w:val="000C14C7"/>
    <w:rsid w:val="000C15C6"/>
    <w:rsid w:val="000C2613"/>
    <w:rsid w:val="000C277F"/>
    <w:rsid w:val="000C2B23"/>
    <w:rsid w:val="000C3A65"/>
    <w:rsid w:val="000C48EB"/>
    <w:rsid w:val="000C510F"/>
    <w:rsid w:val="000C627A"/>
    <w:rsid w:val="000C69BE"/>
    <w:rsid w:val="000C6BEF"/>
    <w:rsid w:val="000C7854"/>
    <w:rsid w:val="000D0229"/>
    <w:rsid w:val="000D04D3"/>
    <w:rsid w:val="000D0564"/>
    <w:rsid w:val="000D0681"/>
    <w:rsid w:val="000D212A"/>
    <w:rsid w:val="000D2376"/>
    <w:rsid w:val="000D26C4"/>
    <w:rsid w:val="000D2AAB"/>
    <w:rsid w:val="000D2E4F"/>
    <w:rsid w:val="000D32E3"/>
    <w:rsid w:val="000D3957"/>
    <w:rsid w:val="000D44B2"/>
    <w:rsid w:val="000D4D49"/>
    <w:rsid w:val="000D4F9D"/>
    <w:rsid w:val="000D5322"/>
    <w:rsid w:val="000D553D"/>
    <w:rsid w:val="000D5F7D"/>
    <w:rsid w:val="000D5FE2"/>
    <w:rsid w:val="000D6EC5"/>
    <w:rsid w:val="000D7AD0"/>
    <w:rsid w:val="000E046F"/>
    <w:rsid w:val="000E0D7C"/>
    <w:rsid w:val="000E1757"/>
    <w:rsid w:val="000E2410"/>
    <w:rsid w:val="000E250F"/>
    <w:rsid w:val="000E3154"/>
    <w:rsid w:val="000E3B0A"/>
    <w:rsid w:val="000E3C63"/>
    <w:rsid w:val="000E4FA5"/>
    <w:rsid w:val="000E57A8"/>
    <w:rsid w:val="000E6793"/>
    <w:rsid w:val="000E6815"/>
    <w:rsid w:val="000E6F82"/>
    <w:rsid w:val="000F05B4"/>
    <w:rsid w:val="000F0E0E"/>
    <w:rsid w:val="000F234A"/>
    <w:rsid w:val="000F280F"/>
    <w:rsid w:val="000F2DD0"/>
    <w:rsid w:val="000F39C8"/>
    <w:rsid w:val="000F3EF8"/>
    <w:rsid w:val="000F4188"/>
    <w:rsid w:val="000F45F8"/>
    <w:rsid w:val="000F5E41"/>
    <w:rsid w:val="000F60D9"/>
    <w:rsid w:val="000F662F"/>
    <w:rsid w:val="000F79A7"/>
    <w:rsid w:val="000F7F11"/>
    <w:rsid w:val="00100530"/>
    <w:rsid w:val="0010111B"/>
    <w:rsid w:val="00102E1B"/>
    <w:rsid w:val="00102F5E"/>
    <w:rsid w:val="001030B7"/>
    <w:rsid w:val="001035E8"/>
    <w:rsid w:val="00103B8E"/>
    <w:rsid w:val="001042AA"/>
    <w:rsid w:val="001042E0"/>
    <w:rsid w:val="00104ADC"/>
    <w:rsid w:val="00104C80"/>
    <w:rsid w:val="00104C94"/>
    <w:rsid w:val="001055AC"/>
    <w:rsid w:val="00105B85"/>
    <w:rsid w:val="00105F0A"/>
    <w:rsid w:val="00105F66"/>
    <w:rsid w:val="00106785"/>
    <w:rsid w:val="00107373"/>
    <w:rsid w:val="00107631"/>
    <w:rsid w:val="00107B9D"/>
    <w:rsid w:val="00107F32"/>
    <w:rsid w:val="0011001C"/>
    <w:rsid w:val="001102D6"/>
    <w:rsid w:val="00110434"/>
    <w:rsid w:val="001106A8"/>
    <w:rsid w:val="001109B0"/>
    <w:rsid w:val="00110D15"/>
    <w:rsid w:val="0011144D"/>
    <w:rsid w:val="0011187A"/>
    <w:rsid w:val="0011287A"/>
    <w:rsid w:val="00112F36"/>
    <w:rsid w:val="00113EEB"/>
    <w:rsid w:val="001159FA"/>
    <w:rsid w:val="001167EE"/>
    <w:rsid w:val="00116A1E"/>
    <w:rsid w:val="00117F91"/>
    <w:rsid w:val="0012025C"/>
    <w:rsid w:val="0012041A"/>
    <w:rsid w:val="00120AFB"/>
    <w:rsid w:val="001228FD"/>
    <w:rsid w:val="00122D5C"/>
    <w:rsid w:val="00123395"/>
    <w:rsid w:val="001234B2"/>
    <w:rsid w:val="0012462D"/>
    <w:rsid w:val="0012486B"/>
    <w:rsid w:val="00125300"/>
    <w:rsid w:val="00125C1A"/>
    <w:rsid w:val="00125DAD"/>
    <w:rsid w:val="00126365"/>
    <w:rsid w:val="00126EB7"/>
    <w:rsid w:val="001273CB"/>
    <w:rsid w:val="00130717"/>
    <w:rsid w:val="00131673"/>
    <w:rsid w:val="00132BD0"/>
    <w:rsid w:val="00133BA8"/>
    <w:rsid w:val="00133CBA"/>
    <w:rsid w:val="0013417F"/>
    <w:rsid w:val="00134A83"/>
    <w:rsid w:val="00135051"/>
    <w:rsid w:val="001350B6"/>
    <w:rsid w:val="001352FF"/>
    <w:rsid w:val="001360CD"/>
    <w:rsid w:val="00136218"/>
    <w:rsid w:val="001367E6"/>
    <w:rsid w:val="001379E1"/>
    <w:rsid w:val="0014114D"/>
    <w:rsid w:val="00141CAF"/>
    <w:rsid w:val="00142D56"/>
    <w:rsid w:val="00142E1A"/>
    <w:rsid w:val="0014381A"/>
    <w:rsid w:val="00143DBD"/>
    <w:rsid w:val="00146133"/>
    <w:rsid w:val="001466D1"/>
    <w:rsid w:val="001474FC"/>
    <w:rsid w:val="001503C8"/>
    <w:rsid w:val="00150F55"/>
    <w:rsid w:val="00151690"/>
    <w:rsid w:val="001516C2"/>
    <w:rsid w:val="00152538"/>
    <w:rsid w:val="00152D62"/>
    <w:rsid w:val="00153F4D"/>
    <w:rsid w:val="001542E1"/>
    <w:rsid w:val="00154B6E"/>
    <w:rsid w:val="00155BDE"/>
    <w:rsid w:val="001562F9"/>
    <w:rsid w:val="00160938"/>
    <w:rsid w:val="00160A52"/>
    <w:rsid w:val="00160C70"/>
    <w:rsid w:val="0016102D"/>
    <w:rsid w:val="00161A3A"/>
    <w:rsid w:val="001624C8"/>
    <w:rsid w:val="00162BEA"/>
    <w:rsid w:val="00162E1B"/>
    <w:rsid w:val="00163D0A"/>
    <w:rsid w:val="00165738"/>
    <w:rsid w:val="001669C3"/>
    <w:rsid w:val="00167447"/>
    <w:rsid w:val="001675C9"/>
    <w:rsid w:val="00167B04"/>
    <w:rsid w:val="00170F0A"/>
    <w:rsid w:val="00171BC7"/>
    <w:rsid w:val="001739AB"/>
    <w:rsid w:val="00175BAB"/>
    <w:rsid w:val="001761A5"/>
    <w:rsid w:val="001804F5"/>
    <w:rsid w:val="00180653"/>
    <w:rsid w:val="00180A0A"/>
    <w:rsid w:val="00181A71"/>
    <w:rsid w:val="00181FE5"/>
    <w:rsid w:val="00182045"/>
    <w:rsid w:val="0018255B"/>
    <w:rsid w:val="00183B5B"/>
    <w:rsid w:val="00183BAB"/>
    <w:rsid w:val="00184943"/>
    <w:rsid w:val="00185049"/>
    <w:rsid w:val="0018533F"/>
    <w:rsid w:val="00186614"/>
    <w:rsid w:val="00186A65"/>
    <w:rsid w:val="0018763B"/>
    <w:rsid w:val="001876D6"/>
    <w:rsid w:val="0018787E"/>
    <w:rsid w:val="00187F85"/>
    <w:rsid w:val="0019007C"/>
    <w:rsid w:val="0019056B"/>
    <w:rsid w:val="00190AE2"/>
    <w:rsid w:val="001916BC"/>
    <w:rsid w:val="00191BB3"/>
    <w:rsid w:val="00191E58"/>
    <w:rsid w:val="00192407"/>
    <w:rsid w:val="001924B3"/>
    <w:rsid w:val="00192D1F"/>
    <w:rsid w:val="00192F90"/>
    <w:rsid w:val="0019310B"/>
    <w:rsid w:val="0019358B"/>
    <w:rsid w:val="0019395F"/>
    <w:rsid w:val="001940CF"/>
    <w:rsid w:val="00194CFF"/>
    <w:rsid w:val="00195895"/>
    <w:rsid w:val="00195974"/>
    <w:rsid w:val="00195BC0"/>
    <w:rsid w:val="00195FEF"/>
    <w:rsid w:val="00196887"/>
    <w:rsid w:val="001A19B2"/>
    <w:rsid w:val="001A1C84"/>
    <w:rsid w:val="001A3457"/>
    <w:rsid w:val="001A397C"/>
    <w:rsid w:val="001A3A43"/>
    <w:rsid w:val="001A3A77"/>
    <w:rsid w:val="001A561F"/>
    <w:rsid w:val="001A5A5B"/>
    <w:rsid w:val="001A5B09"/>
    <w:rsid w:val="001A6EBB"/>
    <w:rsid w:val="001A7113"/>
    <w:rsid w:val="001B09E2"/>
    <w:rsid w:val="001B0A9C"/>
    <w:rsid w:val="001B0C83"/>
    <w:rsid w:val="001B0EC0"/>
    <w:rsid w:val="001B112C"/>
    <w:rsid w:val="001B1A81"/>
    <w:rsid w:val="001B28B6"/>
    <w:rsid w:val="001B3304"/>
    <w:rsid w:val="001B33F9"/>
    <w:rsid w:val="001B46AE"/>
    <w:rsid w:val="001B4C1D"/>
    <w:rsid w:val="001B4C5D"/>
    <w:rsid w:val="001B61F1"/>
    <w:rsid w:val="001B64C7"/>
    <w:rsid w:val="001B7C95"/>
    <w:rsid w:val="001B7FAB"/>
    <w:rsid w:val="001C0050"/>
    <w:rsid w:val="001C07F5"/>
    <w:rsid w:val="001C0B81"/>
    <w:rsid w:val="001C0E38"/>
    <w:rsid w:val="001C12C4"/>
    <w:rsid w:val="001C1E0A"/>
    <w:rsid w:val="001C2122"/>
    <w:rsid w:val="001C238D"/>
    <w:rsid w:val="001C2BED"/>
    <w:rsid w:val="001C328D"/>
    <w:rsid w:val="001C32A5"/>
    <w:rsid w:val="001C3915"/>
    <w:rsid w:val="001C4726"/>
    <w:rsid w:val="001C59C6"/>
    <w:rsid w:val="001C5D22"/>
    <w:rsid w:val="001C6FE2"/>
    <w:rsid w:val="001C72DD"/>
    <w:rsid w:val="001D02CF"/>
    <w:rsid w:val="001D0E02"/>
    <w:rsid w:val="001D112C"/>
    <w:rsid w:val="001D15FE"/>
    <w:rsid w:val="001D16AD"/>
    <w:rsid w:val="001D1DF7"/>
    <w:rsid w:val="001D2B9D"/>
    <w:rsid w:val="001D2F93"/>
    <w:rsid w:val="001D323D"/>
    <w:rsid w:val="001D3F0D"/>
    <w:rsid w:val="001D427D"/>
    <w:rsid w:val="001D4500"/>
    <w:rsid w:val="001D4702"/>
    <w:rsid w:val="001D4804"/>
    <w:rsid w:val="001D513B"/>
    <w:rsid w:val="001D561E"/>
    <w:rsid w:val="001D58F0"/>
    <w:rsid w:val="001D5D20"/>
    <w:rsid w:val="001D60B5"/>
    <w:rsid w:val="001D726E"/>
    <w:rsid w:val="001D7314"/>
    <w:rsid w:val="001D73AA"/>
    <w:rsid w:val="001D75CE"/>
    <w:rsid w:val="001D799B"/>
    <w:rsid w:val="001E0CAA"/>
    <w:rsid w:val="001E1192"/>
    <w:rsid w:val="001E2282"/>
    <w:rsid w:val="001E23DD"/>
    <w:rsid w:val="001E3634"/>
    <w:rsid w:val="001E5424"/>
    <w:rsid w:val="001E6004"/>
    <w:rsid w:val="001E6A21"/>
    <w:rsid w:val="001F0581"/>
    <w:rsid w:val="001F101F"/>
    <w:rsid w:val="001F1842"/>
    <w:rsid w:val="001F1E3E"/>
    <w:rsid w:val="001F262B"/>
    <w:rsid w:val="001F2D8E"/>
    <w:rsid w:val="001F2DD4"/>
    <w:rsid w:val="001F2F90"/>
    <w:rsid w:val="001F3141"/>
    <w:rsid w:val="001F3AB0"/>
    <w:rsid w:val="001F5126"/>
    <w:rsid w:val="001F58CF"/>
    <w:rsid w:val="001F7CC3"/>
    <w:rsid w:val="002021C6"/>
    <w:rsid w:val="0020231D"/>
    <w:rsid w:val="00202374"/>
    <w:rsid w:val="00203656"/>
    <w:rsid w:val="00203860"/>
    <w:rsid w:val="002038F8"/>
    <w:rsid w:val="0020556D"/>
    <w:rsid w:val="00205B37"/>
    <w:rsid w:val="00205C32"/>
    <w:rsid w:val="00205ED4"/>
    <w:rsid w:val="002061E4"/>
    <w:rsid w:val="00206F68"/>
    <w:rsid w:val="00207233"/>
    <w:rsid w:val="00210476"/>
    <w:rsid w:val="00210D05"/>
    <w:rsid w:val="002117D9"/>
    <w:rsid w:val="0021213F"/>
    <w:rsid w:val="0021243D"/>
    <w:rsid w:val="00212A7A"/>
    <w:rsid w:val="00213A86"/>
    <w:rsid w:val="00214F0A"/>
    <w:rsid w:val="00215188"/>
    <w:rsid w:val="00216824"/>
    <w:rsid w:val="00216D48"/>
    <w:rsid w:val="00216EF9"/>
    <w:rsid w:val="002179B5"/>
    <w:rsid w:val="00217DFF"/>
    <w:rsid w:val="00217FA8"/>
    <w:rsid w:val="00220076"/>
    <w:rsid w:val="00220231"/>
    <w:rsid w:val="00220A02"/>
    <w:rsid w:val="00221541"/>
    <w:rsid w:val="002217D7"/>
    <w:rsid w:val="00221E7A"/>
    <w:rsid w:val="002221D3"/>
    <w:rsid w:val="00222489"/>
    <w:rsid w:val="002228D0"/>
    <w:rsid w:val="002228FA"/>
    <w:rsid w:val="00223A71"/>
    <w:rsid w:val="002240C9"/>
    <w:rsid w:val="0022517B"/>
    <w:rsid w:val="00225AAD"/>
    <w:rsid w:val="0022683B"/>
    <w:rsid w:val="002269DF"/>
    <w:rsid w:val="00226ABA"/>
    <w:rsid w:val="00227068"/>
    <w:rsid w:val="002279C8"/>
    <w:rsid w:val="002319A8"/>
    <w:rsid w:val="00231C9D"/>
    <w:rsid w:val="002327AF"/>
    <w:rsid w:val="00232990"/>
    <w:rsid w:val="002339A9"/>
    <w:rsid w:val="00233EC3"/>
    <w:rsid w:val="0023418A"/>
    <w:rsid w:val="00234A8B"/>
    <w:rsid w:val="002352D7"/>
    <w:rsid w:val="00235F04"/>
    <w:rsid w:val="00236212"/>
    <w:rsid w:val="00236E92"/>
    <w:rsid w:val="00237579"/>
    <w:rsid w:val="002378D4"/>
    <w:rsid w:val="002401D6"/>
    <w:rsid w:val="0024048F"/>
    <w:rsid w:val="00240AB9"/>
    <w:rsid w:val="00240C7F"/>
    <w:rsid w:val="002416C6"/>
    <w:rsid w:val="002416F7"/>
    <w:rsid w:val="002419BD"/>
    <w:rsid w:val="002422F4"/>
    <w:rsid w:val="002423C8"/>
    <w:rsid w:val="0024274A"/>
    <w:rsid w:val="00242D83"/>
    <w:rsid w:val="00243AD6"/>
    <w:rsid w:val="00244060"/>
    <w:rsid w:val="00244292"/>
    <w:rsid w:val="0024595C"/>
    <w:rsid w:val="0025010D"/>
    <w:rsid w:val="00250740"/>
    <w:rsid w:val="00250C79"/>
    <w:rsid w:val="00251685"/>
    <w:rsid w:val="00251F2F"/>
    <w:rsid w:val="00252069"/>
    <w:rsid w:val="00252B2A"/>
    <w:rsid w:val="0025305E"/>
    <w:rsid w:val="00254129"/>
    <w:rsid w:val="0025515B"/>
    <w:rsid w:val="0025527F"/>
    <w:rsid w:val="00255606"/>
    <w:rsid w:val="00255E68"/>
    <w:rsid w:val="002565A6"/>
    <w:rsid w:val="00257895"/>
    <w:rsid w:val="00260565"/>
    <w:rsid w:val="00260710"/>
    <w:rsid w:val="002617D9"/>
    <w:rsid w:val="00261E97"/>
    <w:rsid w:val="00263446"/>
    <w:rsid w:val="00263836"/>
    <w:rsid w:val="00263A37"/>
    <w:rsid w:val="00264B49"/>
    <w:rsid w:val="00264FA7"/>
    <w:rsid w:val="00265371"/>
    <w:rsid w:val="00265477"/>
    <w:rsid w:val="00265585"/>
    <w:rsid w:val="002657BE"/>
    <w:rsid w:val="00266639"/>
    <w:rsid w:val="002667DB"/>
    <w:rsid w:val="002668E9"/>
    <w:rsid w:val="00272321"/>
    <w:rsid w:val="00272BE4"/>
    <w:rsid w:val="00273289"/>
    <w:rsid w:val="002732BC"/>
    <w:rsid w:val="0027368F"/>
    <w:rsid w:val="00273799"/>
    <w:rsid w:val="00273C44"/>
    <w:rsid w:val="00274287"/>
    <w:rsid w:val="00276205"/>
    <w:rsid w:val="00276904"/>
    <w:rsid w:val="00277449"/>
    <w:rsid w:val="00277A8A"/>
    <w:rsid w:val="0028047E"/>
    <w:rsid w:val="00280D4B"/>
    <w:rsid w:val="00280DFA"/>
    <w:rsid w:val="002820D9"/>
    <w:rsid w:val="00282C9A"/>
    <w:rsid w:val="002830FD"/>
    <w:rsid w:val="00283231"/>
    <w:rsid w:val="00283670"/>
    <w:rsid w:val="002847FC"/>
    <w:rsid w:val="00284B05"/>
    <w:rsid w:val="002862CA"/>
    <w:rsid w:val="00286B63"/>
    <w:rsid w:val="00287AEC"/>
    <w:rsid w:val="00287C92"/>
    <w:rsid w:val="00287CF6"/>
    <w:rsid w:val="00290089"/>
    <w:rsid w:val="00290171"/>
    <w:rsid w:val="00290FC1"/>
    <w:rsid w:val="00292DCF"/>
    <w:rsid w:val="00293022"/>
    <w:rsid w:val="002941E7"/>
    <w:rsid w:val="00294206"/>
    <w:rsid w:val="002977D8"/>
    <w:rsid w:val="002979C3"/>
    <w:rsid w:val="00297D2B"/>
    <w:rsid w:val="002A0246"/>
    <w:rsid w:val="002A0677"/>
    <w:rsid w:val="002A2BBF"/>
    <w:rsid w:val="002A350B"/>
    <w:rsid w:val="002A5DCB"/>
    <w:rsid w:val="002A5F74"/>
    <w:rsid w:val="002A6938"/>
    <w:rsid w:val="002A6EDB"/>
    <w:rsid w:val="002A7802"/>
    <w:rsid w:val="002A7835"/>
    <w:rsid w:val="002B040E"/>
    <w:rsid w:val="002B0F56"/>
    <w:rsid w:val="002B117F"/>
    <w:rsid w:val="002B120E"/>
    <w:rsid w:val="002B13A5"/>
    <w:rsid w:val="002B147A"/>
    <w:rsid w:val="002B2675"/>
    <w:rsid w:val="002B3D5E"/>
    <w:rsid w:val="002B5138"/>
    <w:rsid w:val="002B5FEC"/>
    <w:rsid w:val="002B7017"/>
    <w:rsid w:val="002B7663"/>
    <w:rsid w:val="002B7972"/>
    <w:rsid w:val="002B7B8C"/>
    <w:rsid w:val="002C2312"/>
    <w:rsid w:val="002C23B3"/>
    <w:rsid w:val="002C2A51"/>
    <w:rsid w:val="002C347C"/>
    <w:rsid w:val="002C3BDD"/>
    <w:rsid w:val="002C3E10"/>
    <w:rsid w:val="002C4C00"/>
    <w:rsid w:val="002C5B63"/>
    <w:rsid w:val="002C6CB6"/>
    <w:rsid w:val="002C7C9D"/>
    <w:rsid w:val="002C7D13"/>
    <w:rsid w:val="002D0BA8"/>
    <w:rsid w:val="002D3AF5"/>
    <w:rsid w:val="002D46B6"/>
    <w:rsid w:val="002D4751"/>
    <w:rsid w:val="002D5C2F"/>
    <w:rsid w:val="002D5E0E"/>
    <w:rsid w:val="002D6791"/>
    <w:rsid w:val="002D69C0"/>
    <w:rsid w:val="002D6E3A"/>
    <w:rsid w:val="002D6EE6"/>
    <w:rsid w:val="002D76D2"/>
    <w:rsid w:val="002D7CD2"/>
    <w:rsid w:val="002E1C61"/>
    <w:rsid w:val="002E2334"/>
    <w:rsid w:val="002E28EF"/>
    <w:rsid w:val="002E3425"/>
    <w:rsid w:val="002E415B"/>
    <w:rsid w:val="002E4B80"/>
    <w:rsid w:val="002E4DDC"/>
    <w:rsid w:val="002E5CE6"/>
    <w:rsid w:val="002E66DB"/>
    <w:rsid w:val="002E7090"/>
    <w:rsid w:val="002E75B2"/>
    <w:rsid w:val="002E7831"/>
    <w:rsid w:val="002E7A13"/>
    <w:rsid w:val="002F04E2"/>
    <w:rsid w:val="002F175B"/>
    <w:rsid w:val="002F1A72"/>
    <w:rsid w:val="002F1DCE"/>
    <w:rsid w:val="002F2CA5"/>
    <w:rsid w:val="002F348C"/>
    <w:rsid w:val="002F3525"/>
    <w:rsid w:val="002F3765"/>
    <w:rsid w:val="002F37B6"/>
    <w:rsid w:val="002F4427"/>
    <w:rsid w:val="002F4599"/>
    <w:rsid w:val="002F5AC0"/>
    <w:rsid w:val="002F68EA"/>
    <w:rsid w:val="002F6BE4"/>
    <w:rsid w:val="002F775D"/>
    <w:rsid w:val="002F7EF4"/>
    <w:rsid w:val="003011BA"/>
    <w:rsid w:val="00301253"/>
    <w:rsid w:val="00301492"/>
    <w:rsid w:val="00301ADD"/>
    <w:rsid w:val="00302192"/>
    <w:rsid w:val="0030219D"/>
    <w:rsid w:val="003027C3"/>
    <w:rsid w:val="003028B0"/>
    <w:rsid w:val="003028F4"/>
    <w:rsid w:val="00302950"/>
    <w:rsid w:val="00302F05"/>
    <w:rsid w:val="00303A01"/>
    <w:rsid w:val="00304AF4"/>
    <w:rsid w:val="003063C8"/>
    <w:rsid w:val="00307520"/>
    <w:rsid w:val="003078A8"/>
    <w:rsid w:val="00310D93"/>
    <w:rsid w:val="00310DF2"/>
    <w:rsid w:val="003111D0"/>
    <w:rsid w:val="003117E3"/>
    <w:rsid w:val="00311A6B"/>
    <w:rsid w:val="00311DC0"/>
    <w:rsid w:val="00312071"/>
    <w:rsid w:val="003129AF"/>
    <w:rsid w:val="00313787"/>
    <w:rsid w:val="003149CA"/>
    <w:rsid w:val="00314AC1"/>
    <w:rsid w:val="003150B5"/>
    <w:rsid w:val="0031536D"/>
    <w:rsid w:val="00315A91"/>
    <w:rsid w:val="003167A1"/>
    <w:rsid w:val="00317441"/>
    <w:rsid w:val="00317FAA"/>
    <w:rsid w:val="00321051"/>
    <w:rsid w:val="00321272"/>
    <w:rsid w:val="00321BB0"/>
    <w:rsid w:val="00322603"/>
    <w:rsid w:val="0032319E"/>
    <w:rsid w:val="0032336E"/>
    <w:rsid w:val="00323372"/>
    <w:rsid w:val="00323619"/>
    <w:rsid w:val="00324098"/>
    <w:rsid w:val="003243E7"/>
    <w:rsid w:val="00324717"/>
    <w:rsid w:val="003256D5"/>
    <w:rsid w:val="003256E3"/>
    <w:rsid w:val="00325C39"/>
    <w:rsid w:val="00326304"/>
    <w:rsid w:val="00326809"/>
    <w:rsid w:val="003273A4"/>
    <w:rsid w:val="00327C4C"/>
    <w:rsid w:val="00327FD6"/>
    <w:rsid w:val="0033073E"/>
    <w:rsid w:val="00330D4D"/>
    <w:rsid w:val="00330DA4"/>
    <w:rsid w:val="0033193C"/>
    <w:rsid w:val="00331E97"/>
    <w:rsid w:val="003322AC"/>
    <w:rsid w:val="0033244A"/>
    <w:rsid w:val="00332488"/>
    <w:rsid w:val="00332916"/>
    <w:rsid w:val="00332B18"/>
    <w:rsid w:val="00333D6F"/>
    <w:rsid w:val="00333E7D"/>
    <w:rsid w:val="00334B03"/>
    <w:rsid w:val="00335561"/>
    <w:rsid w:val="0033573B"/>
    <w:rsid w:val="003358CA"/>
    <w:rsid w:val="00335B45"/>
    <w:rsid w:val="00336195"/>
    <w:rsid w:val="0033657E"/>
    <w:rsid w:val="0033662B"/>
    <w:rsid w:val="00336B34"/>
    <w:rsid w:val="00337013"/>
    <w:rsid w:val="00337168"/>
    <w:rsid w:val="003374FE"/>
    <w:rsid w:val="0034053B"/>
    <w:rsid w:val="0034097A"/>
    <w:rsid w:val="0034097D"/>
    <w:rsid w:val="0034544F"/>
    <w:rsid w:val="00345F5B"/>
    <w:rsid w:val="0034603E"/>
    <w:rsid w:val="00346D99"/>
    <w:rsid w:val="00347194"/>
    <w:rsid w:val="00347A4D"/>
    <w:rsid w:val="00347E4A"/>
    <w:rsid w:val="00350D0A"/>
    <w:rsid w:val="00350EDE"/>
    <w:rsid w:val="00351FD4"/>
    <w:rsid w:val="003524B2"/>
    <w:rsid w:val="00352C5C"/>
    <w:rsid w:val="00352D49"/>
    <w:rsid w:val="00352E04"/>
    <w:rsid w:val="00353470"/>
    <w:rsid w:val="00353EB2"/>
    <w:rsid w:val="003542B3"/>
    <w:rsid w:val="00355679"/>
    <w:rsid w:val="003562E2"/>
    <w:rsid w:val="00356DD2"/>
    <w:rsid w:val="00357D3F"/>
    <w:rsid w:val="00357F7E"/>
    <w:rsid w:val="00360ED8"/>
    <w:rsid w:val="00361B2A"/>
    <w:rsid w:val="00361E13"/>
    <w:rsid w:val="003624E0"/>
    <w:rsid w:val="00363C79"/>
    <w:rsid w:val="00364092"/>
    <w:rsid w:val="003644E3"/>
    <w:rsid w:val="0036537A"/>
    <w:rsid w:val="00365419"/>
    <w:rsid w:val="003657F4"/>
    <w:rsid w:val="00365DC3"/>
    <w:rsid w:val="00366402"/>
    <w:rsid w:val="0036686A"/>
    <w:rsid w:val="00371663"/>
    <w:rsid w:val="00371BD7"/>
    <w:rsid w:val="00372369"/>
    <w:rsid w:val="003729B8"/>
    <w:rsid w:val="00372FBF"/>
    <w:rsid w:val="00372FF3"/>
    <w:rsid w:val="00373D97"/>
    <w:rsid w:val="003747C7"/>
    <w:rsid w:val="003748D5"/>
    <w:rsid w:val="00374D36"/>
    <w:rsid w:val="0037500C"/>
    <w:rsid w:val="00375AF8"/>
    <w:rsid w:val="0037684E"/>
    <w:rsid w:val="00377752"/>
    <w:rsid w:val="00377E76"/>
    <w:rsid w:val="0038259F"/>
    <w:rsid w:val="00382E82"/>
    <w:rsid w:val="00383408"/>
    <w:rsid w:val="00384675"/>
    <w:rsid w:val="003869FD"/>
    <w:rsid w:val="003870DA"/>
    <w:rsid w:val="00387C1F"/>
    <w:rsid w:val="00391282"/>
    <w:rsid w:val="00391366"/>
    <w:rsid w:val="00392E7E"/>
    <w:rsid w:val="0039331C"/>
    <w:rsid w:val="00393B61"/>
    <w:rsid w:val="00393EA8"/>
    <w:rsid w:val="00393F26"/>
    <w:rsid w:val="003943EE"/>
    <w:rsid w:val="0039549C"/>
    <w:rsid w:val="003956AD"/>
    <w:rsid w:val="00396EC0"/>
    <w:rsid w:val="003979FB"/>
    <w:rsid w:val="003A0245"/>
    <w:rsid w:val="003A037B"/>
    <w:rsid w:val="003A04F1"/>
    <w:rsid w:val="003A0BD5"/>
    <w:rsid w:val="003A0FE0"/>
    <w:rsid w:val="003A2147"/>
    <w:rsid w:val="003A22CA"/>
    <w:rsid w:val="003A2EDD"/>
    <w:rsid w:val="003A308E"/>
    <w:rsid w:val="003A486B"/>
    <w:rsid w:val="003A4A86"/>
    <w:rsid w:val="003A538D"/>
    <w:rsid w:val="003A55A2"/>
    <w:rsid w:val="003A5CD6"/>
    <w:rsid w:val="003A6B6C"/>
    <w:rsid w:val="003A7AAC"/>
    <w:rsid w:val="003A7F78"/>
    <w:rsid w:val="003B0644"/>
    <w:rsid w:val="003B28D0"/>
    <w:rsid w:val="003B31D9"/>
    <w:rsid w:val="003B3278"/>
    <w:rsid w:val="003B3C4F"/>
    <w:rsid w:val="003B46E2"/>
    <w:rsid w:val="003B4742"/>
    <w:rsid w:val="003B4A7C"/>
    <w:rsid w:val="003B5110"/>
    <w:rsid w:val="003B54D9"/>
    <w:rsid w:val="003B640D"/>
    <w:rsid w:val="003B6A50"/>
    <w:rsid w:val="003B72A4"/>
    <w:rsid w:val="003C15BE"/>
    <w:rsid w:val="003C1A1B"/>
    <w:rsid w:val="003C2C1A"/>
    <w:rsid w:val="003C3226"/>
    <w:rsid w:val="003C36BB"/>
    <w:rsid w:val="003C3CC6"/>
    <w:rsid w:val="003C42DD"/>
    <w:rsid w:val="003C4ACD"/>
    <w:rsid w:val="003C6B51"/>
    <w:rsid w:val="003C6E6B"/>
    <w:rsid w:val="003D063F"/>
    <w:rsid w:val="003D0816"/>
    <w:rsid w:val="003D0FF1"/>
    <w:rsid w:val="003D274F"/>
    <w:rsid w:val="003D3CAF"/>
    <w:rsid w:val="003D4771"/>
    <w:rsid w:val="003D4C2E"/>
    <w:rsid w:val="003D4D51"/>
    <w:rsid w:val="003D5A20"/>
    <w:rsid w:val="003D71AD"/>
    <w:rsid w:val="003D7691"/>
    <w:rsid w:val="003E0554"/>
    <w:rsid w:val="003E299E"/>
    <w:rsid w:val="003E2BA9"/>
    <w:rsid w:val="003E4473"/>
    <w:rsid w:val="003E6062"/>
    <w:rsid w:val="003E65C8"/>
    <w:rsid w:val="003E695A"/>
    <w:rsid w:val="003E7971"/>
    <w:rsid w:val="003E7CD9"/>
    <w:rsid w:val="003F0B32"/>
    <w:rsid w:val="003F0F61"/>
    <w:rsid w:val="003F1652"/>
    <w:rsid w:val="003F1A2A"/>
    <w:rsid w:val="003F3F26"/>
    <w:rsid w:val="003F4076"/>
    <w:rsid w:val="003F5909"/>
    <w:rsid w:val="003F5FDA"/>
    <w:rsid w:val="003F629C"/>
    <w:rsid w:val="003F6604"/>
    <w:rsid w:val="003F6D6F"/>
    <w:rsid w:val="003F6F65"/>
    <w:rsid w:val="004003A8"/>
    <w:rsid w:val="00400602"/>
    <w:rsid w:val="00400947"/>
    <w:rsid w:val="00400D65"/>
    <w:rsid w:val="00401540"/>
    <w:rsid w:val="00401FF8"/>
    <w:rsid w:val="004021D0"/>
    <w:rsid w:val="00402481"/>
    <w:rsid w:val="00402EC6"/>
    <w:rsid w:val="00402F73"/>
    <w:rsid w:val="00404A7D"/>
    <w:rsid w:val="004067E1"/>
    <w:rsid w:val="00406F0D"/>
    <w:rsid w:val="0040715D"/>
    <w:rsid w:val="004075EB"/>
    <w:rsid w:val="00407A91"/>
    <w:rsid w:val="004101E7"/>
    <w:rsid w:val="00410745"/>
    <w:rsid w:val="00410D39"/>
    <w:rsid w:val="00411FE3"/>
    <w:rsid w:val="004132A7"/>
    <w:rsid w:val="00413334"/>
    <w:rsid w:val="00413501"/>
    <w:rsid w:val="004149D2"/>
    <w:rsid w:val="00414A8E"/>
    <w:rsid w:val="00414BE7"/>
    <w:rsid w:val="00415F16"/>
    <w:rsid w:val="00416B52"/>
    <w:rsid w:val="00417237"/>
    <w:rsid w:val="00417BDB"/>
    <w:rsid w:val="00417D90"/>
    <w:rsid w:val="00420580"/>
    <w:rsid w:val="00420E87"/>
    <w:rsid w:val="004211F8"/>
    <w:rsid w:val="00424495"/>
    <w:rsid w:val="00424778"/>
    <w:rsid w:val="00425474"/>
    <w:rsid w:val="00426C47"/>
    <w:rsid w:val="00430415"/>
    <w:rsid w:val="00430948"/>
    <w:rsid w:val="0043132B"/>
    <w:rsid w:val="00431617"/>
    <w:rsid w:val="004317C7"/>
    <w:rsid w:val="00431D2F"/>
    <w:rsid w:val="00431F58"/>
    <w:rsid w:val="00432506"/>
    <w:rsid w:val="00432F87"/>
    <w:rsid w:val="0043466A"/>
    <w:rsid w:val="00434B89"/>
    <w:rsid w:val="00434C0C"/>
    <w:rsid w:val="00434FBF"/>
    <w:rsid w:val="00434FDB"/>
    <w:rsid w:val="004350BA"/>
    <w:rsid w:val="00435528"/>
    <w:rsid w:val="0043567F"/>
    <w:rsid w:val="00435A91"/>
    <w:rsid w:val="0043632E"/>
    <w:rsid w:val="0043654D"/>
    <w:rsid w:val="00441115"/>
    <w:rsid w:val="00441225"/>
    <w:rsid w:val="00441960"/>
    <w:rsid w:val="00441C01"/>
    <w:rsid w:val="00441F87"/>
    <w:rsid w:val="004421EB"/>
    <w:rsid w:val="0044227F"/>
    <w:rsid w:val="004422E3"/>
    <w:rsid w:val="00442D0F"/>
    <w:rsid w:val="00443028"/>
    <w:rsid w:val="00443DCC"/>
    <w:rsid w:val="00443FF0"/>
    <w:rsid w:val="0044424A"/>
    <w:rsid w:val="0044466D"/>
    <w:rsid w:val="00444BCB"/>
    <w:rsid w:val="00444C09"/>
    <w:rsid w:val="00444F70"/>
    <w:rsid w:val="00445639"/>
    <w:rsid w:val="00446035"/>
    <w:rsid w:val="00446727"/>
    <w:rsid w:val="004470DA"/>
    <w:rsid w:val="004503CA"/>
    <w:rsid w:val="0045071C"/>
    <w:rsid w:val="00451DFF"/>
    <w:rsid w:val="00451E10"/>
    <w:rsid w:val="004526BA"/>
    <w:rsid w:val="00452A0A"/>
    <w:rsid w:val="0045436C"/>
    <w:rsid w:val="00455082"/>
    <w:rsid w:val="00455691"/>
    <w:rsid w:val="00455F4B"/>
    <w:rsid w:val="00457B9B"/>
    <w:rsid w:val="00457EFD"/>
    <w:rsid w:val="0046037D"/>
    <w:rsid w:val="00460FF3"/>
    <w:rsid w:val="004621B5"/>
    <w:rsid w:val="004623F9"/>
    <w:rsid w:val="00462529"/>
    <w:rsid w:val="00462B7D"/>
    <w:rsid w:val="00463461"/>
    <w:rsid w:val="00464D48"/>
    <w:rsid w:val="00464D4F"/>
    <w:rsid w:val="004653D6"/>
    <w:rsid w:val="00465926"/>
    <w:rsid w:val="0046799E"/>
    <w:rsid w:val="00467A64"/>
    <w:rsid w:val="00467B03"/>
    <w:rsid w:val="00467C76"/>
    <w:rsid w:val="00470C4D"/>
    <w:rsid w:val="004710D8"/>
    <w:rsid w:val="00471B2C"/>
    <w:rsid w:val="00471B37"/>
    <w:rsid w:val="00472F01"/>
    <w:rsid w:val="004730F3"/>
    <w:rsid w:val="0047329A"/>
    <w:rsid w:val="00474AB2"/>
    <w:rsid w:val="00475218"/>
    <w:rsid w:val="00475346"/>
    <w:rsid w:val="0047587C"/>
    <w:rsid w:val="00475FB8"/>
    <w:rsid w:val="00476DBD"/>
    <w:rsid w:val="00477666"/>
    <w:rsid w:val="00477BCB"/>
    <w:rsid w:val="00477D77"/>
    <w:rsid w:val="00477E7E"/>
    <w:rsid w:val="0048029D"/>
    <w:rsid w:val="004805F3"/>
    <w:rsid w:val="004813E9"/>
    <w:rsid w:val="00481B4E"/>
    <w:rsid w:val="00481B68"/>
    <w:rsid w:val="004821F3"/>
    <w:rsid w:val="0048239E"/>
    <w:rsid w:val="00483BC0"/>
    <w:rsid w:val="00484A03"/>
    <w:rsid w:val="00485ECA"/>
    <w:rsid w:val="004867CB"/>
    <w:rsid w:val="0048726D"/>
    <w:rsid w:val="00487448"/>
    <w:rsid w:val="004900D0"/>
    <w:rsid w:val="00492706"/>
    <w:rsid w:val="00493E54"/>
    <w:rsid w:val="004945FE"/>
    <w:rsid w:val="00495254"/>
    <w:rsid w:val="0049570F"/>
    <w:rsid w:val="00496162"/>
    <w:rsid w:val="0049678A"/>
    <w:rsid w:val="00496D13"/>
    <w:rsid w:val="004973B3"/>
    <w:rsid w:val="00497868"/>
    <w:rsid w:val="00497A8B"/>
    <w:rsid w:val="00497BD3"/>
    <w:rsid w:val="004A0CCE"/>
    <w:rsid w:val="004A1C77"/>
    <w:rsid w:val="004A22BD"/>
    <w:rsid w:val="004A2851"/>
    <w:rsid w:val="004A3FF9"/>
    <w:rsid w:val="004A448F"/>
    <w:rsid w:val="004A4EB4"/>
    <w:rsid w:val="004A4F2C"/>
    <w:rsid w:val="004A5C2D"/>
    <w:rsid w:val="004A64AE"/>
    <w:rsid w:val="004A6597"/>
    <w:rsid w:val="004A661E"/>
    <w:rsid w:val="004A7071"/>
    <w:rsid w:val="004B07D9"/>
    <w:rsid w:val="004B0B74"/>
    <w:rsid w:val="004B1434"/>
    <w:rsid w:val="004B199C"/>
    <w:rsid w:val="004B2BB2"/>
    <w:rsid w:val="004B37FE"/>
    <w:rsid w:val="004B3EBA"/>
    <w:rsid w:val="004B3FB8"/>
    <w:rsid w:val="004B462A"/>
    <w:rsid w:val="004B51E5"/>
    <w:rsid w:val="004B54AF"/>
    <w:rsid w:val="004B5536"/>
    <w:rsid w:val="004B6121"/>
    <w:rsid w:val="004C04BD"/>
    <w:rsid w:val="004C04E7"/>
    <w:rsid w:val="004C0E6C"/>
    <w:rsid w:val="004C143F"/>
    <w:rsid w:val="004C34F5"/>
    <w:rsid w:val="004C496B"/>
    <w:rsid w:val="004C507D"/>
    <w:rsid w:val="004C513B"/>
    <w:rsid w:val="004C6D46"/>
    <w:rsid w:val="004C6E54"/>
    <w:rsid w:val="004D0292"/>
    <w:rsid w:val="004D1128"/>
    <w:rsid w:val="004D128D"/>
    <w:rsid w:val="004D12F5"/>
    <w:rsid w:val="004D1A21"/>
    <w:rsid w:val="004D2444"/>
    <w:rsid w:val="004D285B"/>
    <w:rsid w:val="004D31E6"/>
    <w:rsid w:val="004D354D"/>
    <w:rsid w:val="004D3E3D"/>
    <w:rsid w:val="004D4B51"/>
    <w:rsid w:val="004D4C33"/>
    <w:rsid w:val="004D52E5"/>
    <w:rsid w:val="004D55F4"/>
    <w:rsid w:val="004D5B06"/>
    <w:rsid w:val="004D609B"/>
    <w:rsid w:val="004D668F"/>
    <w:rsid w:val="004D69A2"/>
    <w:rsid w:val="004D6FEE"/>
    <w:rsid w:val="004D7320"/>
    <w:rsid w:val="004D7A05"/>
    <w:rsid w:val="004E0259"/>
    <w:rsid w:val="004E162D"/>
    <w:rsid w:val="004E1AF8"/>
    <w:rsid w:val="004E1FC9"/>
    <w:rsid w:val="004E210D"/>
    <w:rsid w:val="004E2DB7"/>
    <w:rsid w:val="004E2E44"/>
    <w:rsid w:val="004E3A2D"/>
    <w:rsid w:val="004E40E0"/>
    <w:rsid w:val="004E4AAF"/>
    <w:rsid w:val="004E6304"/>
    <w:rsid w:val="004E66A6"/>
    <w:rsid w:val="004E680A"/>
    <w:rsid w:val="004E77A2"/>
    <w:rsid w:val="004E78B3"/>
    <w:rsid w:val="004E7D18"/>
    <w:rsid w:val="004E7DB9"/>
    <w:rsid w:val="004F09E7"/>
    <w:rsid w:val="004F135F"/>
    <w:rsid w:val="004F142F"/>
    <w:rsid w:val="004F18C8"/>
    <w:rsid w:val="004F2F18"/>
    <w:rsid w:val="004F3099"/>
    <w:rsid w:val="004F3418"/>
    <w:rsid w:val="004F3E63"/>
    <w:rsid w:val="004F3F07"/>
    <w:rsid w:val="004F488C"/>
    <w:rsid w:val="004F4A53"/>
    <w:rsid w:val="004F6234"/>
    <w:rsid w:val="004F6CEA"/>
    <w:rsid w:val="00500250"/>
    <w:rsid w:val="005008EE"/>
    <w:rsid w:val="0050160B"/>
    <w:rsid w:val="00501ADB"/>
    <w:rsid w:val="00501F43"/>
    <w:rsid w:val="00501FC8"/>
    <w:rsid w:val="005021FB"/>
    <w:rsid w:val="00502F42"/>
    <w:rsid w:val="0050311F"/>
    <w:rsid w:val="005031D9"/>
    <w:rsid w:val="005032CB"/>
    <w:rsid w:val="00503781"/>
    <w:rsid w:val="00503996"/>
    <w:rsid w:val="005053C5"/>
    <w:rsid w:val="0050736F"/>
    <w:rsid w:val="00507F40"/>
    <w:rsid w:val="00512258"/>
    <w:rsid w:val="005128C6"/>
    <w:rsid w:val="00512999"/>
    <w:rsid w:val="00513149"/>
    <w:rsid w:val="005141BA"/>
    <w:rsid w:val="00514425"/>
    <w:rsid w:val="00514750"/>
    <w:rsid w:val="00514BFA"/>
    <w:rsid w:val="005151A5"/>
    <w:rsid w:val="005161A0"/>
    <w:rsid w:val="00517CE0"/>
    <w:rsid w:val="005202BB"/>
    <w:rsid w:val="00520564"/>
    <w:rsid w:val="005205D7"/>
    <w:rsid w:val="00520E60"/>
    <w:rsid w:val="00520F9C"/>
    <w:rsid w:val="005212F7"/>
    <w:rsid w:val="0052140B"/>
    <w:rsid w:val="00521C9F"/>
    <w:rsid w:val="00522241"/>
    <w:rsid w:val="0052267B"/>
    <w:rsid w:val="005229D1"/>
    <w:rsid w:val="00522C07"/>
    <w:rsid w:val="00522F6E"/>
    <w:rsid w:val="00523338"/>
    <w:rsid w:val="00523A26"/>
    <w:rsid w:val="00523EB3"/>
    <w:rsid w:val="00524371"/>
    <w:rsid w:val="00524A09"/>
    <w:rsid w:val="00524AF5"/>
    <w:rsid w:val="00524B80"/>
    <w:rsid w:val="00525C13"/>
    <w:rsid w:val="0052612B"/>
    <w:rsid w:val="005266F3"/>
    <w:rsid w:val="00526706"/>
    <w:rsid w:val="00526831"/>
    <w:rsid w:val="00527348"/>
    <w:rsid w:val="005303EE"/>
    <w:rsid w:val="005308D6"/>
    <w:rsid w:val="00531D9B"/>
    <w:rsid w:val="0053340B"/>
    <w:rsid w:val="00533BE6"/>
    <w:rsid w:val="005340AB"/>
    <w:rsid w:val="00534615"/>
    <w:rsid w:val="005353AA"/>
    <w:rsid w:val="005357F9"/>
    <w:rsid w:val="005359D2"/>
    <w:rsid w:val="00535AD8"/>
    <w:rsid w:val="00537071"/>
    <w:rsid w:val="005400D5"/>
    <w:rsid w:val="005402D5"/>
    <w:rsid w:val="005405FE"/>
    <w:rsid w:val="00540870"/>
    <w:rsid w:val="00541388"/>
    <w:rsid w:val="00542EDC"/>
    <w:rsid w:val="00543797"/>
    <w:rsid w:val="00544C3B"/>
    <w:rsid w:val="00544E3C"/>
    <w:rsid w:val="00545ABE"/>
    <w:rsid w:val="00545C48"/>
    <w:rsid w:val="005460C0"/>
    <w:rsid w:val="00546396"/>
    <w:rsid w:val="0054659B"/>
    <w:rsid w:val="00547040"/>
    <w:rsid w:val="00547B4D"/>
    <w:rsid w:val="0055081A"/>
    <w:rsid w:val="0055099A"/>
    <w:rsid w:val="0055150F"/>
    <w:rsid w:val="005523D9"/>
    <w:rsid w:val="0055246A"/>
    <w:rsid w:val="0055296E"/>
    <w:rsid w:val="00552A02"/>
    <w:rsid w:val="00552F43"/>
    <w:rsid w:val="00552FB2"/>
    <w:rsid w:val="00553483"/>
    <w:rsid w:val="005540A9"/>
    <w:rsid w:val="0055537E"/>
    <w:rsid w:val="00555D24"/>
    <w:rsid w:val="00556175"/>
    <w:rsid w:val="0055676D"/>
    <w:rsid w:val="00556D04"/>
    <w:rsid w:val="0055756D"/>
    <w:rsid w:val="00557DBD"/>
    <w:rsid w:val="005606EF"/>
    <w:rsid w:val="005612A4"/>
    <w:rsid w:val="00562317"/>
    <w:rsid w:val="00562AF0"/>
    <w:rsid w:val="00564DFC"/>
    <w:rsid w:val="00564F40"/>
    <w:rsid w:val="005654A6"/>
    <w:rsid w:val="00565F14"/>
    <w:rsid w:val="00566319"/>
    <w:rsid w:val="005701E4"/>
    <w:rsid w:val="00570A50"/>
    <w:rsid w:val="0057100C"/>
    <w:rsid w:val="00571170"/>
    <w:rsid w:val="00571773"/>
    <w:rsid w:val="00572228"/>
    <w:rsid w:val="00572A0F"/>
    <w:rsid w:val="00573671"/>
    <w:rsid w:val="0057498A"/>
    <w:rsid w:val="00574D06"/>
    <w:rsid w:val="00575385"/>
    <w:rsid w:val="00576567"/>
    <w:rsid w:val="005767D2"/>
    <w:rsid w:val="005772BC"/>
    <w:rsid w:val="00580D6A"/>
    <w:rsid w:val="0058145D"/>
    <w:rsid w:val="00581865"/>
    <w:rsid w:val="0058213B"/>
    <w:rsid w:val="00582170"/>
    <w:rsid w:val="0058229E"/>
    <w:rsid w:val="00582489"/>
    <w:rsid w:val="0058255E"/>
    <w:rsid w:val="00582D9C"/>
    <w:rsid w:val="0058398C"/>
    <w:rsid w:val="00583DFB"/>
    <w:rsid w:val="0058435D"/>
    <w:rsid w:val="00584741"/>
    <w:rsid w:val="0058584C"/>
    <w:rsid w:val="00585AC1"/>
    <w:rsid w:val="00586502"/>
    <w:rsid w:val="005874D7"/>
    <w:rsid w:val="00590AF4"/>
    <w:rsid w:val="00592CDE"/>
    <w:rsid w:val="00593076"/>
    <w:rsid w:val="00593C48"/>
    <w:rsid w:val="005963F1"/>
    <w:rsid w:val="00596774"/>
    <w:rsid w:val="00596DD0"/>
    <w:rsid w:val="005974CE"/>
    <w:rsid w:val="00597719"/>
    <w:rsid w:val="00597D83"/>
    <w:rsid w:val="005A0134"/>
    <w:rsid w:val="005A0740"/>
    <w:rsid w:val="005A0B71"/>
    <w:rsid w:val="005A1040"/>
    <w:rsid w:val="005A1372"/>
    <w:rsid w:val="005A2E6F"/>
    <w:rsid w:val="005A2F87"/>
    <w:rsid w:val="005A4044"/>
    <w:rsid w:val="005A46C2"/>
    <w:rsid w:val="005A485E"/>
    <w:rsid w:val="005A4DCD"/>
    <w:rsid w:val="005A5844"/>
    <w:rsid w:val="005A5E45"/>
    <w:rsid w:val="005A6125"/>
    <w:rsid w:val="005A79A4"/>
    <w:rsid w:val="005B00EF"/>
    <w:rsid w:val="005B04CB"/>
    <w:rsid w:val="005B0CBB"/>
    <w:rsid w:val="005B139E"/>
    <w:rsid w:val="005B1CC4"/>
    <w:rsid w:val="005B1E54"/>
    <w:rsid w:val="005B1F2F"/>
    <w:rsid w:val="005B2B0F"/>
    <w:rsid w:val="005B3E19"/>
    <w:rsid w:val="005B45E5"/>
    <w:rsid w:val="005B4761"/>
    <w:rsid w:val="005B4E08"/>
    <w:rsid w:val="005B5189"/>
    <w:rsid w:val="005B5347"/>
    <w:rsid w:val="005B5FEF"/>
    <w:rsid w:val="005C007F"/>
    <w:rsid w:val="005C00EA"/>
    <w:rsid w:val="005C0390"/>
    <w:rsid w:val="005C03F4"/>
    <w:rsid w:val="005C118C"/>
    <w:rsid w:val="005C178E"/>
    <w:rsid w:val="005C2A21"/>
    <w:rsid w:val="005C4B9D"/>
    <w:rsid w:val="005C5041"/>
    <w:rsid w:val="005C5078"/>
    <w:rsid w:val="005C50FB"/>
    <w:rsid w:val="005C5298"/>
    <w:rsid w:val="005C598C"/>
    <w:rsid w:val="005C5BF9"/>
    <w:rsid w:val="005C6320"/>
    <w:rsid w:val="005C6B3F"/>
    <w:rsid w:val="005C703F"/>
    <w:rsid w:val="005C75A8"/>
    <w:rsid w:val="005C7EC1"/>
    <w:rsid w:val="005D0A1C"/>
    <w:rsid w:val="005D0C89"/>
    <w:rsid w:val="005D0D8D"/>
    <w:rsid w:val="005D1148"/>
    <w:rsid w:val="005D1872"/>
    <w:rsid w:val="005D19A0"/>
    <w:rsid w:val="005D1AE0"/>
    <w:rsid w:val="005D23BE"/>
    <w:rsid w:val="005D2DCF"/>
    <w:rsid w:val="005D3386"/>
    <w:rsid w:val="005D40A0"/>
    <w:rsid w:val="005D53D2"/>
    <w:rsid w:val="005D5BA1"/>
    <w:rsid w:val="005D6182"/>
    <w:rsid w:val="005D6B20"/>
    <w:rsid w:val="005D6B6B"/>
    <w:rsid w:val="005E05CB"/>
    <w:rsid w:val="005E0A35"/>
    <w:rsid w:val="005E21F5"/>
    <w:rsid w:val="005E3150"/>
    <w:rsid w:val="005E382E"/>
    <w:rsid w:val="005E55DF"/>
    <w:rsid w:val="005E5907"/>
    <w:rsid w:val="005E6077"/>
    <w:rsid w:val="005E7E40"/>
    <w:rsid w:val="005F091D"/>
    <w:rsid w:val="005F15B7"/>
    <w:rsid w:val="005F1767"/>
    <w:rsid w:val="005F1EE2"/>
    <w:rsid w:val="005F260B"/>
    <w:rsid w:val="005F3CBF"/>
    <w:rsid w:val="005F407D"/>
    <w:rsid w:val="005F4EAF"/>
    <w:rsid w:val="005F4FA3"/>
    <w:rsid w:val="005F7262"/>
    <w:rsid w:val="005F7368"/>
    <w:rsid w:val="00600160"/>
    <w:rsid w:val="00600192"/>
    <w:rsid w:val="00600EC9"/>
    <w:rsid w:val="00602362"/>
    <w:rsid w:val="0060257E"/>
    <w:rsid w:val="00602684"/>
    <w:rsid w:val="00602DAC"/>
    <w:rsid w:val="00603753"/>
    <w:rsid w:val="006057FF"/>
    <w:rsid w:val="0060705F"/>
    <w:rsid w:val="00607105"/>
    <w:rsid w:val="006078F2"/>
    <w:rsid w:val="00607EB8"/>
    <w:rsid w:val="00611B42"/>
    <w:rsid w:val="006125CA"/>
    <w:rsid w:val="0061381B"/>
    <w:rsid w:val="006144A2"/>
    <w:rsid w:val="0061538E"/>
    <w:rsid w:val="0061541B"/>
    <w:rsid w:val="00616A48"/>
    <w:rsid w:val="00616F06"/>
    <w:rsid w:val="00620588"/>
    <w:rsid w:val="00621C6D"/>
    <w:rsid w:val="0062219C"/>
    <w:rsid w:val="00622B9A"/>
    <w:rsid w:val="00622D4F"/>
    <w:rsid w:val="00622EAB"/>
    <w:rsid w:val="006242AA"/>
    <w:rsid w:val="00624C88"/>
    <w:rsid w:val="00625441"/>
    <w:rsid w:val="00625BE9"/>
    <w:rsid w:val="00627260"/>
    <w:rsid w:val="0063024C"/>
    <w:rsid w:val="0063032D"/>
    <w:rsid w:val="006324DD"/>
    <w:rsid w:val="00632567"/>
    <w:rsid w:val="00632FF5"/>
    <w:rsid w:val="00633035"/>
    <w:rsid w:val="00633422"/>
    <w:rsid w:val="006336E4"/>
    <w:rsid w:val="00633EC8"/>
    <w:rsid w:val="00634A3E"/>
    <w:rsid w:val="00634E60"/>
    <w:rsid w:val="006369FF"/>
    <w:rsid w:val="00636CE7"/>
    <w:rsid w:val="006375B3"/>
    <w:rsid w:val="00637646"/>
    <w:rsid w:val="00637A16"/>
    <w:rsid w:val="00640128"/>
    <w:rsid w:val="00640A46"/>
    <w:rsid w:val="00640F88"/>
    <w:rsid w:val="006414B8"/>
    <w:rsid w:val="00641715"/>
    <w:rsid w:val="006418D8"/>
    <w:rsid w:val="00641EA3"/>
    <w:rsid w:val="00641FF4"/>
    <w:rsid w:val="00642C89"/>
    <w:rsid w:val="00642FBA"/>
    <w:rsid w:val="00643621"/>
    <w:rsid w:val="006437C5"/>
    <w:rsid w:val="006459BE"/>
    <w:rsid w:val="00645ED7"/>
    <w:rsid w:val="0064609D"/>
    <w:rsid w:val="006467B0"/>
    <w:rsid w:val="00647185"/>
    <w:rsid w:val="00647475"/>
    <w:rsid w:val="006475E0"/>
    <w:rsid w:val="00650432"/>
    <w:rsid w:val="00650FF0"/>
    <w:rsid w:val="006517C5"/>
    <w:rsid w:val="006518D8"/>
    <w:rsid w:val="00653AA7"/>
    <w:rsid w:val="00653C2E"/>
    <w:rsid w:val="0065511E"/>
    <w:rsid w:val="00655E77"/>
    <w:rsid w:val="0065646D"/>
    <w:rsid w:val="006565EF"/>
    <w:rsid w:val="00656ABE"/>
    <w:rsid w:val="006605BB"/>
    <w:rsid w:val="00661102"/>
    <w:rsid w:val="00661660"/>
    <w:rsid w:val="00661AF9"/>
    <w:rsid w:val="00661E48"/>
    <w:rsid w:val="00662E4F"/>
    <w:rsid w:val="00663A46"/>
    <w:rsid w:val="00663DFD"/>
    <w:rsid w:val="00663EAA"/>
    <w:rsid w:val="00663F65"/>
    <w:rsid w:val="006640F1"/>
    <w:rsid w:val="006646AF"/>
    <w:rsid w:val="006646EC"/>
    <w:rsid w:val="0066512A"/>
    <w:rsid w:val="006657AA"/>
    <w:rsid w:val="00666158"/>
    <w:rsid w:val="00666802"/>
    <w:rsid w:val="0066730C"/>
    <w:rsid w:val="00667BC1"/>
    <w:rsid w:val="006708DC"/>
    <w:rsid w:val="00670984"/>
    <w:rsid w:val="00670F19"/>
    <w:rsid w:val="00671428"/>
    <w:rsid w:val="00671780"/>
    <w:rsid w:val="00671884"/>
    <w:rsid w:val="00673476"/>
    <w:rsid w:val="00673A71"/>
    <w:rsid w:val="00674393"/>
    <w:rsid w:val="00674C2C"/>
    <w:rsid w:val="00674FD9"/>
    <w:rsid w:val="00675106"/>
    <w:rsid w:val="006753BF"/>
    <w:rsid w:val="006758C1"/>
    <w:rsid w:val="006761E2"/>
    <w:rsid w:val="0067635D"/>
    <w:rsid w:val="00677248"/>
    <w:rsid w:val="006778B9"/>
    <w:rsid w:val="00677D5D"/>
    <w:rsid w:val="00680287"/>
    <w:rsid w:val="0068224A"/>
    <w:rsid w:val="00682B9B"/>
    <w:rsid w:val="006833E0"/>
    <w:rsid w:val="00684416"/>
    <w:rsid w:val="006852B2"/>
    <w:rsid w:val="006858D2"/>
    <w:rsid w:val="00685E52"/>
    <w:rsid w:val="00686086"/>
    <w:rsid w:val="00686BAE"/>
    <w:rsid w:val="00687ED3"/>
    <w:rsid w:val="0069092B"/>
    <w:rsid w:val="0069143A"/>
    <w:rsid w:val="006925A8"/>
    <w:rsid w:val="00692987"/>
    <w:rsid w:val="00692D3D"/>
    <w:rsid w:val="006932A1"/>
    <w:rsid w:val="00693494"/>
    <w:rsid w:val="00693ED7"/>
    <w:rsid w:val="00693FAA"/>
    <w:rsid w:val="00694AFA"/>
    <w:rsid w:val="00694FF0"/>
    <w:rsid w:val="0069696E"/>
    <w:rsid w:val="00696A17"/>
    <w:rsid w:val="00697005"/>
    <w:rsid w:val="006976A2"/>
    <w:rsid w:val="00697E03"/>
    <w:rsid w:val="006A32C0"/>
    <w:rsid w:val="006A3E68"/>
    <w:rsid w:val="006A540A"/>
    <w:rsid w:val="006A5D04"/>
    <w:rsid w:val="006A6819"/>
    <w:rsid w:val="006A6CC5"/>
    <w:rsid w:val="006A6EE2"/>
    <w:rsid w:val="006A73EB"/>
    <w:rsid w:val="006A7994"/>
    <w:rsid w:val="006B1251"/>
    <w:rsid w:val="006B1400"/>
    <w:rsid w:val="006B1861"/>
    <w:rsid w:val="006B1CA4"/>
    <w:rsid w:val="006B2576"/>
    <w:rsid w:val="006B25EC"/>
    <w:rsid w:val="006B287C"/>
    <w:rsid w:val="006B30B0"/>
    <w:rsid w:val="006B316A"/>
    <w:rsid w:val="006B3655"/>
    <w:rsid w:val="006B4AF7"/>
    <w:rsid w:val="006B4E32"/>
    <w:rsid w:val="006B5D06"/>
    <w:rsid w:val="006B5D4F"/>
    <w:rsid w:val="006B65E1"/>
    <w:rsid w:val="006B718A"/>
    <w:rsid w:val="006B728C"/>
    <w:rsid w:val="006B72F2"/>
    <w:rsid w:val="006C0AE9"/>
    <w:rsid w:val="006C14CB"/>
    <w:rsid w:val="006C1CD9"/>
    <w:rsid w:val="006C2AE0"/>
    <w:rsid w:val="006C2AFA"/>
    <w:rsid w:val="006C2C9E"/>
    <w:rsid w:val="006C30BA"/>
    <w:rsid w:val="006C3116"/>
    <w:rsid w:val="006C36D7"/>
    <w:rsid w:val="006C3B5B"/>
    <w:rsid w:val="006C3E61"/>
    <w:rsid w:val="006C49AA"/>
    <w:rsid w:val="006C4B0E"/>
    <w:rsid w:val="006C5864"/>
    <w:rsid w:val="006C59A9"/>
    <w:rsid w:val="006C5B10"/>
    <w:rsid w:val="006C68B5"/>
    <w:rsid w:val="006C7855"/>
    <w:rsid w:val="006D0734"/>
    <w:rsid w:val="006D0C34"/>
    <w:rsid w:val="006D29B4"/>
    <w:rsid w:val="006D2F4C"/>
    <w:rsid w:val="006D3ABB"/>
    <w:rsid w:val="006D41C8"/>
    <w:rsid w:val="006D51A1"/>
    <w:rsid w:val="006D6356"/>
    <w:rsid w:val="006E04CF"/>
    <w:rsid w:val="006E0F46"/>
    <w:rsid w:val="006E2DEA"/>
    <w:rsid w:val="006E3386"/>
    <w:rsid w:val="006E3A7E"/>
    <w:rsid w:val="006E52FF"/>
    <w:rsid w:val="006E6475"/>
    <w:rsid w:val="006E64A0"/>
    <w:rsid w:val="006E6673"/>
    <w:rsid w:val="006E673B"/>
    <w:rsid w:val="006E6C50"/>
    <w:rsid w:val="006E7699"/>
    <w:rsid w:val="006F030C"/>
    <w:rsid w:val="006F0344"/>
    <w:rsid w:val="006F0CDD"/>
    <w:rsid w:val="006F11FF"/>
    <w:rsid w:val="006F17C8"/>
    <w:rsid w:val="006F1B5A"/>
    <w:rsid w:val="006F1F51"/>
    <w:rsid w:val="006F2DEC"/>
    <w:rsid w:val="006F3381"/>
    <w:rsid w:val="006F3FCD"/>
    <w:rsid w:val="006F40E8"/>
    <w:rsid w:val="006F48C2"/>
    <w:rsid w:val="006F5D63"/>
    <w:rsid w:val="006F6B23"/>
    <w:rsid w:val="006F7260"/>
    <w:rsid w:val="006F7277"/>
    <w:rsid w:val="006F764A"/>
    <w:rsid w:val="006F7F63"/>
    <w:rsid w:val="006F7FF8"/>
    <w:rsid w:val="00700710"/>
    <w:rsid w:val="00700A25"/>
    <w:rsid w:val="00700E13"/>
    <w:rsid w:val="00700E5D"/>
    <w:rsid w:val="00700F5B"/>
    <w:rsid w:val="0070126B"/>
    <w:rsid w:val="0070278C"/>
    <w:rsid w:val="0070280C"/>
    <w:rsid w:val="00702B36"/>
    <w:rsid w:val="00703270"/>
    <w:rsid w:val="00703D20"/>
    <w:rsid w:val="00704198"/>
    <w:rsid w:val="00705665"/>
    <w:rsid w:val="0070582C"/>
    <w:rsid w:val="007062AA"/>
    <w:rsid w:val="00706468"/>
    <w:rsid w:val="00707C9B"/>
    <w:rsid w:val="00710232"/>
    <w:rsid w:val="007105F0"/>
    <w:rsid w:val="0071067E"/>
    <w:rsid w:val="00710C50"/>
    <w:rsid w:val="00711BC3"/>
    <w:rsid w:val="007120A8"/>
    <w:rsid w:val="00712248"/>
    <w:rsid w:val="007122CC"/>
    <w:rsid w:val="007124CC"/>
    <w:rsid w:val="00713467"/>
    <w:rsid w:val="007134BD"/>
    <w:rsid w:val="007136A9"/>
    <w:rsid w:val="00713F36"/>
    <w:rsid w:val="00714798"/>
    <w:rsid w:val="00715013"/>
    <w:rsid w:val="00715BF7"/>
    <w:rsid w:val="00716009"/>
    <w:rsid w:val="00716A48"/>
    <w:rsid w:val="00717248"/>
    <w:rsid w:val="00717A9B"/>
    <w:rsid w:val="007208CE"/>
    <w:rsid w:val="00720FCE"/>
    <w:rsid w:val="00721D57"/>
    <w:rsid w:val="0072328E"/>
    <w:rsid w:val="007235D2"/>
    <w:rsid w:val="00723B4B"/>
    <w:rsid w:val="0072565C"/>
    <w:rsid w:val="00725740"/>
    <w:rsid w:val="00726113"/>
    <w:rsid w:val="007276E3"/>
    <w:rsid w:val="00727972"/>
    <w:rsid w:val="00727F51"/>
    <w:rsid w:val="00730A19"/>
    <w:rsid w:val="00730BF3"/>
    <w:rsid w:val="0073122A"/>
    <w:rsid w:val="00732270"/>
    <w:rsid w:val="00732EDF"/>
    <w:rsid w:val="007334A9"/>
    <w:rsid w:val="00733736"/>
    <w:rsid w:val="00733A94"/>
    <w:rsid w:val="00733C3C"/>
    <w:rsid w:val="00733D60"/>
    <w:rsid w:val="00734112"/>
    <w:rsid w:val="00734D0D"/>
    <w:rsid w:val="00735B8D"/>
    <w:rsid w:val="00736AB1"/>
    <w:rsid w:val="00737292"/>
    <w:rsid w:val="007376B5"/>
    <w:rsid w:val="00737943"/>
    <w:rsid w:val="00737974"/>
    <w:rsid w:val="00737AE4"/>
    <w:rsid w:val="00737E8D"/>
    <w:rsid w:val="00737FBC"/>
    <w:rsid w:val="00740A4D"/>
    <w:rsid w:val="007420E3"/>
    <w:rsid w:val="00742B58"/>
    <w:rsid w:val="00742ECE"/>
    <w:rsid w:val="007437A7"/>
    <w:rsid w:val="00743CD2"/>
    <w:rsid w:val="00743F48"/>
    <w:rsid w:val="00744057"/>
    <w:rsid w:val="00744135"/>
    <w:rsid w:val="00744F7A"/>
    <w:rsid w:val="00745352"/>
    <w:rsid w:val="00746C2F"/>
    <w:rsid w:val="00746FE0"/>
    <w:rsid w:val="00750263"/>
    <w:rsid w:val="00752AC5"/>
    <w:rsid w:val="00752CDB"/>
    <w:rsid w:val="00752F42"/>
    <w:rsid w:val="00752F53"/>
    <w:rsid w:val="0075357C"/>
    <w:rsid w:val="00753B4A"/>
    <w:rsid w:val="00753BC4"/>
    <w:rsid w:val="007541D4"/>
    <w:rsid w:val="007551F3"/>
    <w:rsid w:val="007555E5"/>
    <w:rsid w:val="00755DA6"/>
    <w:rsid w:val="007562E2"/>
    <w:rsid w:val="00756A62"/>
    <w:rsid w:val="00756B5C"/>
    <w:rsid w:val="00757C37"/>
    <w:rsid w:val="0076045F"/>
    <w:rsid w:val="007605F3"/>
    <w:rsid w:val="00760E2C"/>
    <w:rsid w:val="0076131A"/>
    <w:rsid w:val="00761576"/>
    <w:rsid w:val="007625EE"/>
    <w:rsid w:val="00762678"/>
    <w:rsid w:val="00762DCF"/>
    <w:rsid w:val="00763324"/>
    <w:rsid w:val="007639DB"/>
    <w:rsid w:val="00763B89"/>
    <w:rsid w:val="007647C1"/>
    <w:rsid w:val="00765A9A"/>
    <w:rsid w:val="00765C38"/>
    <w:rsid w:val="007669F9"/>
    <w:rsid w:val="00767115"/>
    <w:rsid w:val="00767C5D"/>
    <w:rsid w:val="00767FC0"/>
    <w:rsid w:val="00770B44"/>
    <w:rsid w:val="00770E51"/>
    <w:rsid w:val="00772A0B"/>
    <w:rsid w:val="00773C12"/>
    <w:rsid w:val="00773D83"/>
    <w:rsid w:val="007749F2"/>
    <w:rsid w:val="00775507"/>
    <w:rsid w:val="00775F75"/>
    <w:rsid w:val="007765BC"/>
    <w:rsid w:val="00776714"/>
    <w:rsid w:val="00776760"/>
    <w:rsid w:val="007768FB"/>
    <w:rsid w:val="007775F4"/>
    <w:rsid w:val="007804FD"/>
    <w:rsid w:val="00780F5B"/>
    <w:rsid w:val="007810D5"/>
    <w:rsid w:val="00781171"/>
    <w:rsid w:val="007813BC"/>
    <w:rsid w:val="0078167E"/>
    <w:rsid w:val="007818E3"/>
    <w:rsid w:val="00782860"/>
    <w:rsid w:val="00783BBC"/>
    <w:rsid w:val="00784652"/>
    <w:rsid w:val="00785588"/>
    <w:rsid w:val="0078564E"/>
    <w:rsid w:val="00785BA1"/>
    <w:rsid w:val="00785EB0"/>
    <w:rsid w:val="0078686D"/>
    <w:rsid w:val="007868DA"/>
    <w:rsid w:val="00786B77"/>
    <w:rsid w:val="0078735C"/>
    <w:rsid w:val="00787C1C"/>
    <w:rsid w:val="00787C41"/>
    <w:rsid w:val="00787D21"/>
    <w:rsid w:val="00791686"/>
    <w:rsid w:val="00791E1C"/>
    <w:rsid w:val="00791F91"/>
    <w:rsid w:val="00792F5A"/>
    <w:rsid w:val="0079343F"/>
    <w:rsid w:val="007935FA"/>
    <w:rsid w:val="00793D92"/>
    <w:rsid w:val="00793F64"/>
    <w:rsid w:val="00794CD8"/>
    <w:rsid w:val="00795682"/>
    <w:rsid w:val="00796259"/>
    <w:rsid w:val="00796434"/>
    <w:rsid w:val="0079665E"/>
    <w:rsid w:val="00797087"/>
    <w:rsid w:val="007972A7"/>
    <w:rsid w:val="007979CB"/>
    <w:rsid w:val="00797B2B"/>
    <w:rsid w:val="00797F06"/>
    <w:rsid w:val="007A0149"/>
    <w:rsid w:val="007A08BA"/>
    <w:rsid w:val="007A1663"/>
    <w:rsid w:val="007A1B0A"/>
    <w:rsid w:val="007A235C"/>
    <w:rsid w:val="007A2717"/>
    <w:rsid w:val="007A3C3D"/>
    <w:rsid w:val="007A3CB1"/>
    <w:rsid w:val="007A3E8C"/>
    <w:rsid w:val="007A4448"/>
    <w:rsid w:val="007A4516"/>
    <w:rsid w:val="007A4B75"/>
    <w:rsid w:val="007A5310"/>
    <w:rsid w:val="007A638D"/>
    <w:rsid w:val="007A6638"/>
    <w:rsid w:val="007B024D"/>
    <w:rsid w:val="007B0EE9"/>
    <w:rsid w:val="007B1A44"/>
    <w:rsid w:val="007B234F"/>
    <w:rsid w:val="007B3216"/>
    <w:rsid w:val="007B3737"/>
    <w:rsid w:val="007B3857"/>
    <w:rsid w:val="007B394D"/>
    <w:rsid w:val="007B3DB9"/>
    <w:rsid w:val="007B42CB"/>
    <w:rsid w:val="007B6154"/>
    <w:rsid w:val="007B785E"/>
    <w:rsid w:val="007C0919"/>
    <w:rsid w:val="007C19AE"/>
    <w:rsid w:val="007C1AB3"/>
    <w:rsid w:val="007C1ACF"/>
    <w:rsid w:val="007C24E9"/>
    <w:rsid w:val="007C2DB6"/>
    <w:rsid w:val="007C2ED0"/>
    <w:rsid w:val="007C5D2B"/>
    <w:rsid w:val="007C69A9"/>
    <w:rsid w:val="007C706F"/>
    <w:rsid w:val="007C7AFE"/>
    <w:rsid w:val="007D1013"/>
    <w:rsid w:val="007D2415"/>
    <w:rsid w:val="007D2D73"/>
    <w:rsid w:val="007D43E2"/>
    <w:rsid w:val="007D56A1"/>
    <w:rsid w:val="007D58CF"/>
    <w:rsid w:val="007D5C09"/>
    <w:rsid w:val="007D6280"/>
    <w:rsid w:val="007D7598"/>
    <w:rsid w:val="007D77D0"/>
    <w:rsid w:val="007D7E87"/>
    <w:rsid w:val="007E0265"/>
    <w:rsid w:val="007E2134"/>
    <w:rsid w:val="007E251F"/>
    <w:rsid w:val="007E377C"/>
    <w:rsid w:val="007E3D30"/>
    <w:rsid w:val="007E46DF"/>
    <w:rsid w:val="007E4FC9"/>
    <w:rsid w:val="007E527F"/>
    <w:rsid w:val="007E5903"/>
    <w:rsid w:val="007E71C4"/>
    <w:rsid w:val="007F07EA"/>
    <w:rsid w:val="007F0E0F"/>
    <w:rsid w:val="007F12F7"/>
    <w:rsid w:val="007F2392"/>
    <w:rsid w:val="007F282B"/>
    <w:rsid w:val="007F41AB"/>
    <w:rsid w:val="007F4CDE"/>
    <w:rsid w:val="007F4F28"/>
    <w:rsid w:val="007F5323"/>
    <w:rsid w:val="007F56C0"/>
    <w:rsid w:val="007F5805"/>
    <w:rsid w:val="007F5D82"/>
    <w:rsid w:val="007F71C5"/>
    <w:rsid w:val="007F79A4"/>
    <w:rsid w:val="007F7EF2"/>
    <w:rsid w:val="00800C97"/>
    <w:rsid w:val="00801538"/>
    <w:rsid w:val="008015E0"/>
    <w:rsid w:val="00802447"/>
    <w:rsid w:val="008029D4"/>
    <w:rsid w:val="00803541"/>
    <w:rsid w:val="00803E17"/>
    <w:rsid w:val="008068B6"/>
    <w:rsid w:val="0081041F"/>
    <w:rsid w:val="00810762"/>
    <w:rsid w:val="00810C66"/>
    <w:rsid w:val="00811479"/>
    <w:rsid w:val="00811D16"/>
    <w:rsid w:val="0081267F"/>
    <w:rsid w:val="00812DE7"/>
    <w:rsid w:val="008136BE"/>
    <w:rsid w:val="00814317"/>
    <w:rsid w:val="008144EF"/>
    <w:rsid w:val="00815170"/>
    <w:rsid w:val="0081647D"/>
    <w:rsid w:val="008164D6"/>
    <w:rsid w:val="00816B4E"/>
    <w:rsid w:val="008177F6"/>
    <w:rsid w:val="00817E47"/>
    <w:rsid w:val="00817E6A"/>
    <w:rsid w:val="00817F8B"/>
    <w:rsid w:val="00820907"/>
    <w:rsid w:val="00821AAB"/>
    <w:rsid w:val="008221E9"/>
    <w:rsid w:val="008224FD"/>
    <w:rsid w:val="008228B4"/>
    <w:rsid w:val="00822C3D"/>
    <w:rsid w:val="0082336B"/>
    <w:rsid w:val="00823982"/>
    <w:rsid w:val="00823BD4"/>
    <w:rsid w:val="0082402D"/>
    <w:rsid w:val="00824409"/>
    <w:rsid w:val="008244BB"/>
    <w:rsid w:val="0082526F"/>
    <w:rsid w:val="0082539F"/>
    <w:rsid w:val="00826CDB"/>
    <w:rsid w:val="00827086"/>
    <w:rsid w:val="00830732"/>
    <w:rsid w:val="00832E6B"/>
    <w:rsid w:val="00832F9E"/>
    <w:rsid w:val="0083316E"/>
    <w:rsid w:val="008338CF"/>
    <w:rsid w:val="00833F41"/>
    <w:rsid w:val="00834093"/>
    <w:rsid w:val="00834153"/>
    <w:rsid w:val="00834648"/>
    <w:rsid w:val="00834CBF"/>
    <w:rsid w:val="00835060"/>
    <w:rsid w:val="00835511"/>
    <w:rsid w:val="00835BB9"/>
    <w:rsid w:val="00835C3A"/>
    <w:rsid w:val="00836C95"/>
    <w:rsid w:val="00836DA5"/>
    <w:rsid w:val="00836F0B"/>
    <w:rsid w:val="008373E9"/>
    <w:rsid w:val="00837F8E"/>
    <w:rsid w:val="008418C6"/>
    <w:rsid w:val="008419A4"/>
    <w:rsid w:val="00841AE7"/>
    <w:rsid w:val="00841D54"/>
    <w:rsid w:val="0084244E"/>
    <w:rsid w:val="008433C7"/>
    <w:rsid w:val="0084386F"/>
    <w:rsid w:val="008439FA"/>
    <w:rsid w:val="00845BC4"/>
    <w:rsid w:val="00845F16"/>
    <w:rsid w:val="0084640B"/>
    <w:rsid w:val="008468BE"/>
    <w:rsid w:val="00846F13"/>
    <w:rsid w:val="008470BC"/>
    <w:rsid w:val="008473F8"/>
    <w:rsid w:val="008504DB"/>
    <w:rsid w:val="008508CF"/>
    <w:rsid w:val="0085342A"/>
    <w:rsid w:val="00853834"/>
    <w:rsid w:val="00853C3F"/>
    <w:rsid w:val="00853F6D"/>
    <w:rsid w:val="00853FFB"/>
    <w:rsid w:val="0085418E"/>
    <w:rsid w:val="008541D3"/>
    <w:rsid w:val="0085563F"/>
    <w:rsid w:val="008558DB"/>
    <w:rsid w:val="00855BD0"/>
    <w:rsid w:val="00855E4C"/>
    <w:rsid w:val="00856ED1"/>
    <w:rsid w:val="008571B4"/>
    <w:rsid w:val="0085734C"/>
    <w:rsid w:val="00860554"/>
    <w:rsid w:val="00862728"/>
    <w:rsid w:val="00862E2B"/>
    <w:rsid w:val="00862E4D"/>
    <w:rsid w:val="0086478E"/>
    <w:rsid w:val="00865747"/>
    <w:rsid w:val="00865A0B"/>
    <w:rsid w:val="008662AC"/>
    <w:rsid w:val="00866710"/>
    <w:rsid w:val="00866F5A"/>
    <w:rsid w:val="008707B4"/>
    <w:rsid w:val="00870DAB"/>
    <w:rsid w:val="00871369"/>
    <w:rsid w:val="008714CC"/>
    <w:rsid w:val="0087150C"/>
    <w:rsid w:val="00871FB6"/>
    <w:rsid w:val="00872130"/>
    <w:rsid w:val="008728AA"/>
    <w:rsid w:val="00873926"/>
    <w:rsid w:val="00873986"/>
    <w:rsid w:val="00874988"/>
    <w:rsid w:val="00874BD1"/>
    <w:rsid w:val="00874E7D"/>
    <w:rsid w:val="008759F6"/>
    <w:rsid w:val="00875A96"/>
    <w:rsid w:val="008762D7"/>
    <w:rsid w:val="008770C7"/>
    <w:rsid w:val="00877F50"/>
    <w:rsid w:val="008800B0"/>
    <w:rsid w:val="00880A9A"/>
    <w:rsid w:val="0088100D"/>
    <w:rsid w:val="0088117F"/>
    <w:rsid w:val="00881264"/>
    <w:rsid w:val="00881791"/>
    <w:rsid w:val="00881B43"/>
    <w:rsid w:val="00882178"/>
    <w:rsid w:val="00882BA2"/>
    <w:rsid w:val="00883A64"/>
    <w:rsid w:val="008841C1"/>
    <w:rsid w:val="00884A38"/>
    <w:rsid w:val="00885684"/>
    <w:rsid w:val="008862C5"/>
    <w:rsid w:val="00886630"/>
    <w:rsid w:val="00886A10"/>
    <w:rsid w:val="00887892"/>
    <w:rsid w:val="008900ED"/>
    <w:rsid w:val="008904A1"/>
    <w:rsid w:val="00891AE2"/>
    <w:rsid w:val="00891AE8"/>
    <w:rsid w:val="00892BDD"/>
    <w:rsid w:val="00893288"/>
    <w:rsid w:val="008932EE"/>
    <w:rsid w:val="00893529"/>
    <w:rsid w:val="008940CA"/>
    <w:rsid w:val="00894656"/>
    <w:rsid w:val="00894E62"/>
    <w:rsid w:val="00895BC6"/>
    <w:rsid w:val="00896604"/>
    <w:rsid w:val="00896731"/>
    <w:rsid w:val="00896990"/>
    <w:rsid w:val="008A029F"/>
    <w:rsid w:val="008A0E6B"/>
    <w:rsid w:val="008A1C5A"/>
    <w:rsid w:val="008A2B55"/>
    <w:rsid w:val="008A2EEF"/>
    <w:rsid w:val="008A3265"/>
    <w:rsid w:val="008A3C84"/>
    <w:rsid w:val="008A45E4"/>
    <w:rsid w:val="008A5205"/>
    <w:rsid w:val="008A5C35"/>
    <w:rsid w:val="008A6161"/>
    <w:rsid w:val="008A64F2"/>
    <w:rsid w:val="008A72C8"/>
    <w:rsid w:val="008A7698"/>
    <w:rsid w:val="008A7F54"/>
    <w:rsid w:val="008B057B"/>
    <w:rsid w:val="008B0B9D"/>
    <w:rsid w:val="008B13EC"/>
    <w:rsid w:val="008B1DDF"/>
    <w:rsid w:val="008B1FCE"/>
    <w:rsid w:val="008B2F3B"/>
    <w:rsid w:val="008B3CB0"/>
    <w:rsid w:val="008B3F64"/>
    <w:rsid w:val="008B415E"/>
    <w:rsid w:val="008B5D70"/>
    <w:rsid w:val="008B60FC"/>
    <w:rsid w:val="008B65F7"/>
    <w:rsid w:val="008B7DC7"/>
    <w:rsid w:val="008C07B7"/>
    <w:rsid w:val="008C0F20"/>
    <w:rsid w:val="008C100F"/>
    <w:rsid w:val="008C15B5"/>
    <w:rsid w:val="008C1E6E"/>
    <w:rsid w:val="008C27D1"/>
    <w:rsid w:val="008C36B4"/>
    <w:rsid w:val="008C379B"/>
    <w:rsid w:val="008C3A66"/>
    <w:rsid w:val="008C3B08"/>
    <w:rsid w:val="008C3B96"/>
    <w:rsid w:val="008C3E31"/>
    <w:rsid w:val="008C4A5B"/>
    <w:rsid w:val="008C6272"/>
    <w:rsid w:val="008C676E"/>
    <w:rsid w:val="008C6D1D"/>
    <w:rsid w:val="008D2F62"/>
    <w:rsid w:val="008D3305"/>
    <w:rsid w:val="008D3DE1"/>
    <w:rsid w:val="008D3FAA"/>
    <w:rsid w:val="008D432C"/>
    <w:rsid w:val="008D44F2"/>
    <w:rsid w:val="008D4B62"/>
    <w:rsid w:val="008D57A6"/>
    <w:rsid w:val="008D5BFF"/>
    <w:rsid w:val="008D5DB9"/>
    <w:rsid w:val="008D7921"/>
    <w:rsid w:val="008E0064"/>
    <w:rsid w:val="008E05FA"/>
    <w:rsid w:val="008E08AC"/>
    <w:rsid w:val="008E0DB7"/>
    <w:rsid w:val="008E1548"/>
    <w:rsid w:val="008E1946"/>
    <w:rsid w:val="008E2679"/>
    <w:rsid w:val="008E2D10"/>
    <w:rsid w:val="008E336E"/>
    <w:rsid w:val="008E4801"/>
    <w:rsid w:val="008E4A34"/>
    <w:rsid w:val="008E4B35"/>
    <w:rsid w:val="008E52F7"/>
    <w:rsid w:val="008E55AF"/>
    <w:rsid w:val="008E5608"/>
    <w:rsid w:val="008E5CE1"/>
    <w:rsid w:val="008E5E82"/>
    <w:rsid w:val="008E702C"/>
    <w:rsid w:val="008E711C"/>
    <w:rsid w:val="008E7E52"/>
    <w:rsid w:val="008F055F"/>
    <w:rsid w:val="008F06F6"/>
    <w:rsid w:val="008F0B5B"/>
    <w:rsid w:val="008F2235"/>
    <w:rsid w:val="008F2537"/>
    <w:rsid w:val="008F2A13"/>
    <w:rsid w:val="008F30C6"/>
    <w:rsid w:val="008F4472"/>
    <w:rsid w:val="008F4C9F"/>
    <w:rsid w:val="008F502A"/>
    <w:rsid w:val="008F63B0"/>
    <w:rsid w:val="008F6D4E"/>
    <w:rsid w:val="00900117"/>
    <w:rsid w:val="00900A14"/>
    <w:rsid w:val="00901F8E"/>
    <w:rsid w:val="00902822"/>
    <w:rsid w:val="00902E3B"/>
    <w:rsid w:val="009034EA"/>
    <w:rsid w:val="00903557"/>
    <w:rsid w:val="00903AAB"/>
    <w:rsid w:val="0090495D"/>
    <w:rsid w:val="00904DDD"/>
    <w:rsid w:val="00904F1B"/>
    <w:rsid w:val="00905621"/>
    <w:rsid w:val="00905A00"/>
    <w:rsid w:val="00910670"/>
    <w:rsid w:val="00910BB1"/>
    <w:rsid w:val="00911142"/>
    <w:rsid w:val="00911A86"/>
    <w:rsid w:val="0091272D"/>
    <w:rsid w:val="00913031"/>
    <w:rsid w:val="0091310A"/>
    <w:rsid w:val="00913F62"/>
    <w:rsid w:val="009142B0"/>
    <w:rsid w:val="00914412"/>
    <w:rsid w:val="0091469E"/>
    <w:rsid w:val="00914892"/>
    <w:rsid w:val="0091497A"/>
    <w:rsid w:val="00914CA9"/>
    <w:rsid w:val="00914FAA"/>
    <w:rsid w:val="00915675"/>
    <w:rsid w:val="00915E3D"/>
    <w:rsid w:val="009163D2"/>
    <w:rsid w:val="00916E5D"/>
    <w:rsid w:val="00920458"/>
    <w:rsid w:val="00920AE4"/>
    <w:rsid w:val="00921436"/>
    <w:rsid w:val="009227D2"/>
    <w:rsid w:val="0092381C"/>
    <w:rsid w:val="00930806"/>
    <w:rsid w:val="00930C02"/>
    <w:rsid w:val="00931A78"/>
    <w:rsid w:val="00932B42"/>
    <w:rsid w:val="00933ED3"/>
    <w:rsid w:val="00934813"/>
    <w:rsid w:val="0093521D"/>
    <w:rsid w:val="009352FA"/>
    <w:rsid w:val="0093556D"/>
    <w:rsid w:val="00935A8B"/>
    <w:rsid w:val="00935ADC"/>
    <w:rsid w:val="009362F0"/>
    <w:rsid w:val="00937CE1"/>
    <w:rsid w:val="00937E38"/>
    <w:rsid w:val="0094074E"/>
    <w:rsid w:val="00940971"/>
    <w:rsid w:val="00940B12"/>
    <w:rsid w:val="00940C99"/>
    <w:rsid w:val="00940EEC"/>
    <w:rsid w:val="00942C19"/>
    <w:rsid w:val="00942F87"/>
    <w:rsid w:val="00943695"/>
    <w:rsid w:val="00943BC1"/>
    <w:rsid w:val="009459A3"/>
    <w:rsid w:val="00945DED"/>
    <w:rsid w:val="00946329"/>
    <w:rsid w:val="00950C94"/>
    <w:rsid w:val="00951193"/>
    <w:rsid w:val="00951715"/>
    <w:rsid w:val="00951B48"/>
    <w:rsid w:val="0095204A"/>
    <w:rsid w:val="00952CA5"/>
    <w:rsid w:val="0095698D"/>
    <w:rsid w:val="00956A5E"/>
    <w:rsid w:val="00956FDC"/>
    <w:rsid w:val="0095715B"/>
    <w:rsid w:val="00957B54"/>
    <w:rsid w:val="009603AA"/>
    <w:rsid w:val="0096152E"/>
    <w:rsid w:val="00962D5C"/>
    <w:rsid w:val="009637C4"/>
    <w:rsid w:val="00963919"/>
    <w:rsid w:val="00964624"/>
    <w:rsid w:val="00964D74"/>
    <w:rsid w:val="0096502E"/>
    <w:rsid w:val="00966BAA"/>
    <w:rsid w:val="009672E3"/>
    <w:rsid w:val="009702DC"/>
    <w:rsid w:val="00970D21"/>
    <w:rsid w:val="00970F10"/>
    <w:rsid w:val="00971157"/>
    <w:rsid w:val="00971210"/>
    <w:rsid w:val="00972042"/>
    <w:rsid w:val="009736DE"/>
    <w:rsid w:val="00973B03"/>
    <w:rsid w:val="00973D03"/>
    <w:rsid w:val="00973DB2"/>
    <w:rsid w:val="0097426A"/>
    <w:rsid w:val="00975260"/>
    <w:rsid w:val="0097584F"/>
    <w:rsid w:val="00975AB6"/>
    <w:rsid w:val="00975D0A"/>
    <w:rsid w:val="009763F1"/>
    <w:rsid w:val="00976AFC"/>
    <w:rsid w:val="00976D0E"/>
    <w:rsid w:val="00977286"/>
    <w:rsid w:val="009774F3"/>
    <w:rsid w:val="009776F8"/>
    <w:rsid w:val="009779CE"/>
    <w:rsid w:val="00977D24"/>
    <w:rsid w:val="009817C8"/>
    <w:rsid w:val="00981971"/>
    <w:rsid w:val="00981A3A"/>
    <w:rsid w:val="00983330"/>
    <w:rsid w:val="00985730"/>
    <w:rsid w:val="00985921"/>
    <w:rsid w:val="009861BB"/>
    <w:rsid w:val="00986D68"/>
    <w:rsid w:val="009909B1"/>
    <w:rsid w:val="009911E5"/>
    <w:rsid w:val="009932F6"/>
    <w:rsid w:val="00993B78"/>
    <w:rsid w:val="0099424A"/>
    <w:rsid w:val="009952B7"/>
    <w:rsid w:val="00995A5F"/>
    <w:rsid w:val="00996680"/>
    <w:rsid w:val="00996C3A"/>
    <w:rsid w:val="00996D25"/>
    <w:rsid w:val="009A069C"/>
    <w:rsid w:val="009A0937"/>
    <w:rsid w:val="009A0D51"/>
    <w:rsid w:val="009A0DA4"/>
    <w:rsid w:val="009A1220"/>
    <w:rsid w:val="009A1CC1"/>
    <w:rsid w:val="009A2493"/>
    <w:rsid w:val="009A2652"/>
    <w:rsid w:val="009A30F4"/>
    <w:rsid w:val="009A3858"/>
    <w:rsid w:val="009A3F83"/>
    <w:rsid w:val="009A5457"/>
    <w:rsid w:val="009A6092"/>
    <w:rsid w:val="009A7575"/>
    <w:rsid w:val="009A7632"/>
    <w:rsid w:val="009A7FF4"/>
    <w:rsid w:val="009B0159"/>
    <w:rsid w:val="009B0D8F"/>
    <w:rsid w:val="009B1F2A"/>
    <w:rsid w:val="009B361A"/>
    <w:rsid w:val="009B3F56"/>
    <w:rsid w:val="009B4797"/>
    <w:rsid w:val="009B4C33"/>
    <w:rsid w:val="009B5C6F"/>
    <w:rsid w:val="009B6033"/>
    <w:rsid w:val="009B6175"/>
    <w:rsid w:val="009B671B"/>
    <w:rsid w:val="009B6931"/>
    <w:rsid w:val="009B7971"/>
    <w:rsid w:val="009B7A1A"/>
    <w:rsid w:val="009C0122"/>
    <w:rsid w:val="009C01A1"/>
    <w:rsid w:val="009C0225"/>
    <w:rsid w:val="009C04CF"/>
    <w:rsid w:val="009C2448"/>
    <w:rsid w:val="009C2C8E"/>
    <w:rsid w:val="009C33B2"/>
    <w:rsid w:val="009C5666"/>
    <w:rsid w:val="009C57BC"/>
    <w:rsid w:val="009C6008"/>
    <w:rsid w:val="009C6CC8"/>
    <w:rsid w:val="009C75F9"/>
    <w:rsid w:val="009C7980"/>
    <w:rsid w:val="009C7D8A"/>
    <w:rsid w:val="009D003B"/>
    <w:rsid w:val="009D03E1"/>
    <w:rsid w:val="009D075D"/>
    <w:rsid w:val="009D22F8"/>
    <w:rsid w:val="009D2B97"/>
    <w:rsid w:val="009D2E35"/>
    <w:rsid w:val="009D3939"/>
    <w:rsid w:val="009D3A5D"/>
    <w:rsid w:val="009D3CFE"/>
    <w:rsid w:val="009D3EE9"/>
    <w:rsid w:val="009D425D"/>
    <w:rsid w:val="009D4607"/>
    <w:rsid w:val="009D4823"/>
    <w:rsid w:val="009D5509"/>
    <w:rsid w:val="009D5F9C"/>
    <w:rsid w:val="009D67CB"/>
    <w:rsid w:val="009D6DBD"/>
    <w:rsid w:val="009D7A0A"/>
    <w:rsid w:val="009E0188"/>
    <w:rsid w:val="009E081A"/>
    <w:rsid w:val="009E2CC7"/>
    <w:rsid w:val="009E35A7"/>
    <w:rsid w:val="009E3A50"/>
    <w:rsid w:val="009E3D51"/>
    <w:rsid w:val="009E41E1"/>
    <w:rsid w:val="009E43B0"/>
    <w:rsid w:val="009E5734"/>
    <w:rsid w:val="009E5BEE"/>
    <w:rsid w:val="009E5EE0"/>
    <w:rsid w:val="009E6918"/>
    <w:rsid w:val="009E78FF"/>
    <w:rsid w:val="009F05AD"/>
    <w:rsid w:val="009F0A92"/>
    <w:rsid w:val="009F0EE3"/>
    <w:rsid w:val="009F1044"/>
    <w:rsid w:val="009F1497"/>
    <w:rsid w:val="009F1F56"/>
    <w:rsid w:val="009F2085"/>
    <w:rsid w:val="009F2307"/>
    <w:rsid w:val="009F2FCA"/>
    <w:rsid w:val="009F353C"/>
    <w:rsid w:val="009F3654"/>
    <w:rsid w:val="009F3900"/>
    <w:rsid w:val="009F3B23"/>
    <w:rsid w:val="009F3C08"/>
    <w:rsid w:val="009F6FA3"/>
    <w:rsid w:val="009F7779"/>
    <w:rsid w:val="00A011A3"/>
    <w:rsid w:val="00A030A7"/>
    <w:rsid w:val="00A03695"/>
    <w:rsid w:val="00A03B6D"/>
    <w:rsid w:val="00A046FD"/>
    <w:rsid w:val="00A04741"/>
    <w:rsid w:val="00A04AE9"/>
    <w:rsid w:val="00A051D7"/>
    <w:rsid w:val="00A0654F"/>
    <w:rsid w:val="00A06B1F"/>
    <w:rsid w:val="00A079D6"/>
    <w:rsid w:val="00A07AD6"/>
    <w:rsid w:val="00A10151"/>
    <w:rsid w:val="00A10FF6"/>
    <w:rsid w:val="00A11A4F"/>
    <w:rsid w:val="00A12268"/>
    <w:rsid w:val="00A125A5"/>
    <w:rsid w:val="00A12C4C"/>
    <w:rsid w:val="00A13D8C"/>
    <w:rsid w:val="00A14996"/>
    <w:rsid w:val="00A14AA8"/>
    <w:rsid w:val="00A14D26"/>
    <w:rsid w:val="00A1504F"/>
    <w:rsid w:val="00A15832"/>
    <w:rsid w:val="00A169E1"/>
    <w:rsid w:val="00A16D51"/>
    <w:rsid w:val="00A17468"/>
    <w:rsid w:val="00A179C8"/>
    <w:rsid w:val="00A17D7B"/>
    <w:rsid w:val="00A20DC9"/>
    <w:rsid w:val="00A2214B"/>
    <w:rsid w:val="00A22F90"/>
    <w:rsid w:val="00A23ABD"/>
    <w:rsid w:val="00A24113"/>
    <w:rsid w:val="00A243E1"/>
    <w:rsid w:val="00A245F6"/>
    <w:rsid w:val="00A2466F"/>
    <w:rsid w:val="00A25F57"/>
    <w:rsid w:val="00A2614E"/>
    <w:rsid w:val="00A262AC"/>
    <w:rsid w:val="00A3082C"/>
    <w:rsid w:val="00A30B5E"/>
    <w:rsid w:val="00A30E72"/>
    <w:rsid w:val="00A31298"/>
    <w:rsid w:val="00A31A84"/>
    <w:rsid w:val="00A31EDB"/>
    <w:rsid w:val="00A321EB"/>
    <w:rsid w:val="00A326CA"/>
    <w:rsid w:val="00A32895"/>
    <w:rsid w:val="00A32DA7"/>
    <w:rsid w:val="00A339B9"/>
    <w:rsid w:val="00A34567"/>
    <w:rsid w:val="00A3458B"/>
    <w:rsid w:val="00A34B9A"/>
    <w:rsid w:val="00A35147"/>
    <w:rsid w:val="00A35C84"/>
    <w:rsid w:val="00A363F5"/>
    <w:rsid w:val="00A36787"/>
    <w:rsid w:val="00A374F1"/>
    <w:rsid w:val="00A40999"/>
    <w:rsid w:val="00A410CE"/>
    <w:rsid w:val="00A4278B"/>
    <w:rsid w:val="00A4432D"/>
    <w:rsid w:val="00A44BA8"/>
    <w:rsid w:val="00A46152"/>
    <w:rsid w:val="00A46E72"/>
    <w:rsid w:val="00A5003B"/>
    <w:rsid w:val="00A50BF1"/>
    <w:rsid w:val="00A51A5B"/>
    <w:rsid w:val="00A51F22"/>
    <w:rsid w:val="00A527D6"/>
    <w:rsid w:val="00A52D4D"/>
    <w:rsid w:val="00A53102"/>
    <w:rsid w:val="00A531D0"/>
    <w:rsid w:val="00A5323D"/>
    <w:rsid w:val="00A53DFF"/>
    <w:rsid w:val="00A55724"/>
    <w:rsid w:val="00A55864"/>
    <w:rsid w:val="00A562A4"/>
    <w:rsid w:val="00A56F1D"/>
    <w:rsid w:val="00A56F92"/>
    <w:rsid w:val="00A60C3B"/>
    <w:rsid w:val="00A61D88"/>
    <w:rsid w:val="00A62DB0"/>
    <w:rsid w:val="00A62EDE"/>
    <w:rsid w:val="00A63008"/>
    <w:rsid w:val="00A6335E"/>
    <w:rsid w:val="00A6455F"/>
    <w:rsid w:val="00A64D50"/>
    <w:rsid w:val="00A64F8E"/>
    <w:rsid w:val="00A65B5B"/>
    <w:rsid w:val="00A66425"/>
    <w:rsid w:val="00A668DB"/>
    <w:rsid w:val="00A677E9"/>
    <w:rsid w:val="00A67BA7"/>
    <w:rsid w:val="00A70118"/>
    <w:rsid w:val="00A705BA"/>
    <w:rsid w:val="00A70700"/>
    <w:rsid w:val="00A7260C"/>
    <w:rsid w:val="00A72B6E"/>
    <w:rsid w:val="00A73E4C"/>
    <w:rsid w:val="00A74049"/>
    <w:rsid w:val="00A750E5"/>
    <w:rsid w:val="00A76FE8"/>
    <w:rsid w:val="00A770E3"/>
    <w:rsid w:val="00A77439"/>
    <w:rsid w:val="00A7781D"/>
    <w:rsid w:val="00A81789"/>
    <w:rsid w:val="00A8179E"/>
    <w:rsid w:val="00A81DA6"/>
    <w:rsid w:val="00A823F3"/>
    <w:rsid w:val="00A82923"/>
    <w:rsid w:val="00A82A7D"/>
    <w:rsid w:val="00A82F69"/>
    <w:rsid w:val="00A847F4"/>
    <w:rsid w:val="00A86783"/>
    <w:rsid w:val="00A867AF"/>
    <w:rsid w:val="00A8700F"/>
    <w:rsid w:val="00A870C4"/>
    <w:rsid w:val="00A87AD2"/>
    <w:rsid w:val="00A87BF8"/>
    <w:rsid w:val="00A87F98"/>
    <w:rsid w:val="00A90C6A"/>
    <w:rsid w:val="00A90E80"/>
    <w:rsid w:val="00A91491"/>
    <w:rsid w:val="00A91749"/>
    <w:rsid w:val="00A91CCB"/>
    <w:rsid w:val="00A93590"/>
    <w:rsid w:val="00A93E39"/>
    <w:rsid w:val="00A95891"/>
    <w:rsid w:val="00A96225"/>
    <w:rsid w:val="00A963B9"/>
    <w:rsid w:val="00A96CB6"/>
    <w:rsid w:val="00A97C24"/>
    <w:rsid w:val="00A97FCB"/>
    <w:rsid w:val="00AA017E"/>
    <w:rsid w:val="00AA04FF"/>
    <w:rsid w:val="00AA0625"/>
    <w:rsid w:val="00AA1B9E"/>
    <w:rsid w:val="00AA2223"/>
    <w:rsid w:val="00AA2B5F"/>
    <w:rsid w:val="00AA3B0E"/>
    <w:rsid w:val="00AA3BC4"/>
    <w:rsid w:val="00AA4013"/>
    <w:rsid w:val="00AA45D4"/>
    <w:rsid w:val="00AA4BE3"/>
    <w:rsid w:val="00AA5452"/>
    <w:rsid w:val="00AA5BE7"/>
    <w:rsid w:val="00AA6CDF"/>
    <w:rsid w:val="00AB0A9E"/>
    <w:rsid w:val="00AB2093"/>
    <w:rsid w:val="00AB30F4"/>
    <w:rsid w:val="00AB3669"/>
    <w:rsid w:val="00AB41D8"/>
    <w:rsid w:val="00AB4A6A"/>
    <w:rsid w:val="00AB517F"/>
    <w:rsid w:val="00AB5863"/>
    <w:rsid w:val="00AB6CEC"/>
    <w:rsid w:val="00AB77A8"/>
    <w:rsid w:val="00AB783C"/>
    <w:rsid w:val="00AB789A"/>
    <w:rsid w:val="00AB7CC5"/>
    <w:rsid w:val="00AC0368"/>
    <w:rsid w:val="00AC0B4E"/>
    <w:rsid w:val="00AC1D58"/>
    <w:rsid w:val="00AC24E0"/>
    <w:rsid w:val="00AC3AFF"/>
    <w:rsid w:val="00AC4AE1"/>
    <w:rsid w:val="00AC4CBD"/>
    <w:rsid w:val="00AC5F08"/>
    <w:rsid w:val="00AC667E"/>
    <w:rsid w:val="00AD03AA"/>
    <w:rsid w:val="00AD0642"/>
    <w:rsid w:val="00AD0871"/>
    <w:rsid w:val="00AD12CF"/>
    <w:rsid w:val="00AD2AD7"/>
    <w:rsid w:val="00AD3DD9"/>
    <w:rsid w:val="00AD3FFA"/>
    <w:rsid w:val="00AD50B7"/>
    <w:rsid w:val="00AD51FD"/>
    <w:rsid w:val="00AD739A"/>
    <w:rsid w:val="00AD7869"/>
    <w:rsid w:val="00AE0E66"/>
    <w:rsid w:val="00AE177B"/>
    <w:rsid w:val="00AE19C6"/>
    <w:rsid w:val="00AE1F37"/>
    <w:rsid w:val="00AE300D"/>
    <w:rsid w:val="00AE33F6"/>
    <w:rsid w:val="00AE34EB"/>
    <w:rsid w:val="00AE4526"/>
    <w:rsid w:val="00AE4D3D"/>
    <w:rsid w:val="00AE5155"/>
    <w:rsid w:val="00AE520B"/>
    <w:rsid w:val="00AE5348"/>
    <w:rsid w:val="00AE57E6"/>
    <w:rsid w:val="00AE5EA7"/>
    <w:rsid w:val="00AE6311"/>
    <w:rsid w:val="00AE64E8"/>
    <w:rsid w:val="00AE64F1"/>
    <w:rsid w:val="00AE695C"/>
    <w:rsid w:val="00AE6C54"/>
    <w:rsid w:val="00AE76DC"/>
    <w:rsid w:val="00AE7A70"/>
    <w:rsid w:val="00AF03C1"/>
    <w:rsid w:val="00AF0480"/>
    <w:rsid w:val="00AF2271"/>
    <w:rsid w:val="00AF2705"/>
    <w:rsid w:val="00AF4D96"/>
    <w:rsid w:val="00AF52A2"/>
    <w:rsid w:val="00AF55BF"/>
    <w:rsid w:val="00AF5815"/>
    <w:rsid w:val="00AF5BEF"/>
    <w:rsid w:val="00AF5C99"/>
    <w:rsid w:val="00AF5CA2"/>
    <w:rsid w:val="00AF675C"/>
    <w:rsid w:val="00AF6912"/>
    <w:rsid w:val="00AF7CCF"/>
    <w:rsid w:val="00AF7E41"/>
    <w:rsid w:val="00B008B0"/>
    <w:rsid w:val="00B01CAC"/>
    <w:rsid w:val="00B0400C"/>
    <w:rsid w:val="00B048EB"/>
    <w:rsid w:val="00B04FD9"/>
    <w:rsid w:val="00B05106"/>
    <w:rsid w:val="00B05721"/>
    <w:rsid w:val="00B07133"/>
    <w:rsid w:val="00B101F1"/>
    <w:rsid w:val="00B1034D"/>
    <w:rsid w:val="00B11060"/>
    <w:rsid w:val="00B1149F"/>
    <w:rsid w:val="00B1225E"/>
    <w:rsid w:val="00B1299A"/>
    <w:rsid w:val="00B1325C"/>
    <w:rsid w:val="00B139EB"/>
    <w:rsid w:val="00B13FFC"/>
    <w:rsid w:val="00B14243"/>
    <w:rsid w:val="00B1433B"/>
    <w:rsid w:val="00B1556B"/>
    <w:rsid w:val="00B165CB"/>
    <w:rsid w:val="00B1790F"/>
    <w:rsid w:val="00B17B06"/>
    <w:rsid w:val="00B2074C"/>
    <w:rsid w:val="00B218AE"/>
    <w:rsid w:val="00B22838"/>
    <w:rsid w:val="00B23481"/>
    <w:rsid w:val="00B236C3"/>
    <w:rsid w:val="00B238C7"/>
    <w:rsid w:val="00B24C1A"/>
    <w:rsid w:val="00B253D3"/>
    <w:rsid w:val="00B260A7"/>
    <w:rsid w:val="00B2653E"/>
    <w:rsid w:val="00B27102"/>
    <w:rsid w:val="00B275B9"/>
    <w:rsid w:val="00B3026D"/>
    <w:rsid w:val="00B307D8"/>
    <w:rsid w:val="00B3129E"/>
    <w:rsid w:val="00B31E48"/>
    <w:rsid w:val="00B3211A"/>
    <w:rsid w:val="00B3241C"/>
    <w:rsid w:val="00B32617"/>
    <w:rsid w:val="00B327FC"/>
    <w:rsid w:val="00B331CA"/>
    <w:rsid w:val="00B33481"/>
    <w:rsid w:val="00B33537"/>
    <w:rsid w:val="00B340F8"/>
    <w:rsid w:val="00B348A5"/>
    <w:rsid w:val="00B3495A"/>
    <w:rsid w:val="00B34B17"/>
    <w:rsid w:val="00B357BA"/>
    <w:rsid w:val="00B35BE6"/>
    <w:rsid w:val="00B365FD"/>
    <w:rsid w:val="00B36F06"/>
    <w:rsid w:val="00B37291"/>
    <w:rsid w:val="00B37468"/>
    <w:rsid w:val="00B376AB"/>
    <w:rsid w:val="00B37AAD"/>
    <w:rsid w:val="00B40018"/>
    <w:rsid w:val="00B40A5A"/>
    <w:rsid w:val="00B40EEA"/>
    <w:rsid w:val="00B4209B"/>
    <w:rsid w:val="00B42CB6"/>
    <w:rsid w:val="00B42EB4"/>
    <w:rsid w:val="00B4473C"/>
    <w:rsid w:val="00B44DB3"/>
    <w:rsid w:val="00B45BF4"/>
    <w:rsid w:val="00B46494"/>
    <w:rsid w:val="00B466B1"/>
    <w:rsid w:val="00B473BA"/>
    <w:rsid w:val="00B473BF"/>
    <w:rsid w:val="00B47D4D"/>
    <w:rsid w:val="00B50162"/>
    <w:rsid w:val="00B50341"/>
    <w:rsid w:val="00B5083A"/>
    <w:rsid w:val="00B520E0"/>
    <w:rsid w:val="00B526CC"/>
    <w:rsid w:val="00B53EB0"/>
    <w:rsid w:val="00B54153"/>
    <w:rsid w:val="00B54395"/>
    <w:rsid w:val="00B5463F"/>
    <w:rsid w:val="00B54C43"/>
    <w:rsid w:val="00B5558A"/>
    <w:rsid w:val="00B56C85"/>
    <w:rsid w:val="00B56F5B"/>
    <w:rsid w:val="00B572AD"/>
    <w:rsid w:val="00B57604"/>
    <w:rsid w:val="00B60CF7"/>
    <w:rsid w:val="00B62A78"/>
    <w:rsid w:val="00B63318"/>
    <w:rsid w:val="00B63A31"/>
    <w:rsid w:val="00B641A5"/>
    <w:rsid w:val="00B649C8"/>
    <w:rsid w:val="00B64E51"/>
    <w:rsid w:val="00B6591B"/>
    <w:rsid w:val="00B66389"/>
    <w:rsid w:val="00B663C7"/>
    <w:rsid w:val="00B70FAC"/>
    <w:rsid w:val="00B719EF"/>
    <w:rsid w:val="00B7296B"/>
    <w:rsid w:val="00B73011"/>
    <w:rsid w:val="00B733FA"/>
    <w:rsid w:val="00B73CBD"/>
    <w:rsid w:val="00B73D45"/>
    <w:rsid w:val="00B73FE4"/>
    <w:rsid w:val="00B74265"/>
    <w:rsid w:val="00B749BD"/>
    <w:rsid w:val="00B75DA4"/>
    <w:rsid w:val="00B7604F"/>
    <w:rsid w:val="00B76817"/>
    <w:rsid w:val="00B76962"/>
    <w:rsid w:val="00B769FF"/>
    <w:rsid w:val="00B7702C"/>
    <w:rsid w:val="00B7783F"/>
    <w:rsid w:val="00B77A47"/>
    <w:rsid w:val="00B77D13"/>
    <w:rsid w:val="00B804F1"/>
    <w:rsid w:val="00B805B4"/>
    <w:rsid w:val="00B8155B"/>
    <w:rsid w:val="00B8399D"/>
    <w:rsid w:val="00B854E4"/>
    <w:rsid w:val="00B85AAC"/>
    <w:rsid w:val="00B85AC3"/>
    <w:rsid w:val="00B85ADE"/>
    <w:rsid w:val="00B85AF8"/>
    <w:rsid w:val="00B862C5"/>
    <w:rsid w:val="00B8633C"/>
    <w:rsid w:val="00B86379"/>
    <w:rsid w:val="00B86832"/>
    <w:rsid w:val="00B8736F"/>
    <w:rsid w:val="00B873A6"/>
    <w:rsid w:val="00B875AA"/>
    <w:rsid w:val="00B87877"/>
    <w:rsid w:val="00B90082"/>
    <w:rsid w:val="00B908A7"/>
    <w:rsid w:val="00B909B2"/>
    <w:rsid w:val="00B9109B"/>
    <w:rsid w:val="00B9213D"/>
    <w:rsid w:val="00B930C1"/>
    <w:rsid w:val="00B934C6"/>
    <w:rsid w:val="00B9394D"/>
    <w:rsid w:val="00B93C94"/>
    <w:rsid w:val="00B94F21"/>
    <w:rsid w:val="00B95654"/>
    <w:rsid w:val="00B95810"/>
    <w:rsid w:val="00B96965"/>
    <w:rsid w:val="00B96CFE"/>
    <w:rsid w:val="00B96DF5"/>
    <w:rsid w:val="00BA0674"/>
    <w:rsid w:val="00BA08DA"/>
    <w:rsid w:val="00BA0C4B"/>
    <w:rsid w:val="00BA16E3"/>
    <w:rsid w:val="00BA1D33"/>
    <w:rsid w:val="00BA2D70"/>
    <w:rsid w:val="00BA2D7C"/>
    <w:rsid w:val="00BA3075"/>
    <w:rsid w:val="00BA3183"/>
    <w:rsid w:val="00BA3F77"/>
    <w:rsid w:val="00BA45E7"/>
    <w:rsid w:val="00BA46AD"/>
    <w:rsid w:val="00BA4A4D"/>
    <w:rsid w:val="00BA51FF"/>
    <w:rsid w:val="00BA59F2"/>
    <w:rsid w:val="00BA5E8A"/>
    <w:rsid w:val="00BA6726"/>
    <w:rsid w:val="00BA679B"/>
    <w:rsid w:val="00BA6F2D"/>
    <w:rsid w:val="00BA71A3"/>
    <w:rsid w:val="00BA71E9"/>
    <w:rsid w:val="00BA7947"/>
    <w:rsid w:val="00BB05B0"/>
    <w:rsid w:val="00BB09B2"/>
    <w:rsid w:val="00BB0DE7"/>
    <w:rsid w:val="00BB0E60"/>
    <w:rsid w:val="00BB1B77"/>
    <w:rsid w:val="00BB1E2C"/>
    <w:rsid w:val="00BB24E9"/>
    <w:rsid w:val="00BB29EB"/>
    <w:rsid w:val="00BB3BA2"/>
    <w:rsid w:val="00BB40E3"/>
    <w:rsid w:val="00BB452D"/>
    <w:rsid w:val="00BB4843"/>
    <w:rsid w:val="00BB4A29"/>
    <w:rsid w:val="00BB4FB5"/>
    <w:rsid w:val="00BB587D"/>
    <w:rsid w:val="00BB7496"/>
    <w:rsid w:val="00BB7A69"/>
    <w:rsid w:val="00BC0119"/>
    <w:rsid w:val="00BC020B"/>
    <w:rsid w:val="00BC3DF1"/>
    <w:rsid w:val="00BC412D"/>
    <w:rsid w:val="00BC4868"/>
    <w:rsid w:val="00BC4A46"/>
    <w:rsid w:val="00BC58BE"/>
    <w:rsid w:val="00BC69EB"/>
    <w:rsid w:val="00BD1AF0"/>
    <w:rsid w:val="00BD2B5D"/>
    <w:rsid w:val="00BD3E1E"/>
    <w:rsid w:val="00BD3FD8"/>
    <w:rsid w:val="00BD4201"/>
    <w:rsid w:val="00BD4487"/>
    <w:rsid w:val="00BD5157"/>
    <w:rsid w:val="00BD5250"/>
    <w:rsid w:val="00BD56E5"/>
    <w:rsid w:val="00BD58C6"/>
    <w:rsid w:val="00BD5960"/>
    <w:rsid w:val="00BD5B3F"/>
    <w:rsid w:val="00BD7338"/>
    <w:rsid w:val="00BD777E"/>
    <w:rsid w:val="00BD7A83"/>
    <w:rsid w:val="00BE168B"/>
    <w:rsid w:val="00BE16EE"/>
    <w:rsid w:val="00BE1DE7"/>
    <w:rsid w:val="00BE1E2E"/>
    <w:rsid w:val="00BE3927"/>
    <w:rsid w:val="00BE663B"/>
    <w:rsid w:val="00BE69C0"/>
    <w:rsid w:val="00BE7A06"/>
    <w:rsid w:val="00BF0115"/>
    <w:rsid w:val="00BF02D3"/>
    <w:rsid w:val="00BF11AE"/>
    <w:rsid w:val="00BF1992"/>
    <w:rsid w:val="00BF2382"/>
    <w:rsid w:val="00BF283C"/>
    <w:rsid w:val="00BF291B"/>
    <w:rsid w:val="00BF3174"/>
    <w:rsid w:val="00BF4406"/>
    <w:rsid w:val="00BF4AA6"/>
    <w:rsid w:val="00BF4C11"/>
    <w:rsid w:val="00BF4EEB"/>
    <w:rsid w:val="00BF5A11"/>
    <w:rsid w:val="00BF5A9C"/>
    <w:rsid w:val="00BF5F3C"/>
    <w:rsid w:val="00BF6B35"/>
    <w:rsid w:val="00BF78E5"/>
    <w:rsid w:val="00BF7AB3"/>
    <w:rsid w:val="00C01DEA"/>
    <w:rsid w:val="00C02084"/>
    <w:rsid w:val="00C02BA5"/>
    <w:rsid w:val="00C0397A"/>
    <w:rsid w:val="00C03A20"/>
    <w:rsid w:val="00C03D09"/>
    <w:rsid w:val="00C040D3"/>
    <w:rsid w:val="00C04801"/>
    <w:rsid w:val="00C05150"/>
    <w:rsid w:val="00C0645D"/>
    <w:rsid w:val="00C06676"/>
    <w:rsid w:val="00C069CE"/>
    <w:rsid w:val="00C06AF6"/>
    <w:rsid w:val="00C06B18"/>
    <w:rsid w:val="00C06C06"/>
    <w:rsid w:val="00C06F8C"/>
    <w:rsid w:val="00C07020"/>
    <w:rsid w:val="00C073B7"/>
    <w:rsid w:val="00C07EEC"/>
    <w:rsid w:val="00C07FE2"/>
    <w:rsid w:val="00C10902"/>
    <w:rsid w:val="00C10CB2"/>
    <w:rsid w:val="00C11670"/>
    <w:rsid w:val="00C1456A"/>
    <w:rsid w:val="00C148C7"/>
    <w:rsid w:val="00C14A1C"/>
    <w:rsid w:val="00C160A6"/>
    <w:rsid w:val="00C1625D"/>
    <w:rsid w:val="00C16699"/>
    <w:rsid w:val="00C168CC"/>
    <w:rsid w:val="00C170AF"/>
    <w:rsid w:val="00C17C5E"/>
    <w:rsid w:val="00C17DE5"/>
    <w:rsid w:val="00C20822"/>
    <w:rsid w:val="00C21677"/>
    <w:rsid w:val="00C21C71"/>
    <w:rsid w:val="00C233AE"/>
    <w:rsid w:val="00C2368B"/>
    <w:rsid w:val="00C24898"/>
    <w:rsid w:val="00C24C48"/>
    <w:rsid w:val="00C25247"/>
    <w:rsid w:val="00C2531A"/>
    <w:rsid w:val="00C25BEE"/>
    <w:rsid w:val="00C2631B"/>
    <w:rsid w:val="00C26A0F"/>
    <w:rsid w:val="00C303A1"/>
    <w:rsid w:val="00C3084A"/>
    <w:rsid w:val="00C30EAD"/>
    <w:rsid w:val="00C31871"/>
    <w:rsid w:val="00C31904"/>
    <w:rsid w:val="00C321AA"/>
    <w:rsid w:val="00C32325"/>
    <w:rsid w:val="00C33EAD"/>
    <w:rsid w:val="00C34223"/>
    <w:rsid w:val="00C34C12"/>
    <w:rsid w:val="00C35023"/>
    <w:rsid w:val="00C3504C"/>
    <w:rsid w:val="00C35C94"/>
    <w:rsid w:val="00C35D97"/>
    <w:rsid w:val="00C376CD"/>
    <w:rsid w:val="00C37FA8"/>
    <w:rsid w:val="00C40451"/>
    <w:rsid w:val="00C40E5D"/>
    <w:rsid w:val="00C412D7"/>
    <w:rsid w:val="00C41436"/>
    <w:rsid w:val="00C41E2E"/>
    <w:rsid w:val="00C42645"/>
    <w:rsid w:val="00C4282C"/>
    <w:rsid w:val="00C43699"/>
    <w:rsid w:val="00C43DCB"/>
    <w:rsid w:val="00C43E15"/>
    <w:rsid w:val="00C4403A"/>
    <w:rsid w:val="00C44847"/>
    <w:rsid w:val="00C44D11"/>
    <w:rsid w:val="00C46004"/>
    <w:rsid w:val="00C47137"/>
    <w:rsid w:val="00C473FE"/>
    <w:rsid w:val="00C5053F"/>
    <w:rsid w:val="00C50996"/>
    <w:rsid w:val="00C50A23"/>
    <w:rsid w:val="00C51150"/>
    <w:rsid w:val="00C51294"/>
    <w:rsid w:val="00C51628"/>
    <w:rsid w:val="00C52684"/>
    <w:rsid w:val="00C52931"/>
    <w:rsid w:val="00C538F2"/>
    <w:rsid w:val="00C55AE9"/>
    <w:rsid w:val="00C5720A"/>
    <w:rsid w:val="00C5783E"/>
    <w:rsid w:val="00C600EB"/>
    <w:rsid w:val="00C6053C"/>
    <w:rsid w:val="00C60AA3"/>
    <w:rsid w:val="00C61586"/>
    <w:rsid w:val="00C61903"/>
    <w:rsid w:val="00C61ACF"/>
    <w:rsid w:val="00C62252"/>
    <w:rsid w:val="00C624ED"/>
    <w:rsid w:val="00C6291D"/>
    <w:rsid w:val="00C62A10"/>
    <w:rsid w:val="00C632E4"/>
    <w:rsid w:val="00C63663"/>
    <w:rsid w:val="00C63A96"/>
    <w:rsid w:val="00C63F68"/>
    <w:rsid w:val="00C63F80"/>
    <w:rsid w:val="00C64A9F"/>
    <w:rsid w:val="00C658B2"/>
    <w:rsid w:val="00C65D61"/>
    <w:rsid w:val="00C65DB0"/>
    <w:rsid w:val="00C66136"/>
    <w:rsid w:val="00C66F17"/>
    <w:rsid w:val="00C6700E"/>
    <w:rsid w:val="00C67C76"/>
    <w:rsid w:val="00C70FB2"/>
    <w:rsid w:val="00C72068"/>
    <w:rsid w:val="00C723E3"/>
    <w:rsid w:val="00C7283F"/>
    <w:rsid w:val="00C72F5F"/>
    <w:rsid w:val="00C731DB"/>
    <w:rsid w:val="00C7375B"/>
    <w:rsid w:val="00C76256"/>
    <w:rsid w:val="00C77415"/>
    <w:rsid w:val="00C77743"/>
    <w:rsid w:val="00C77900"/>
    <w:rsid w:val="00C77BC9"/>
    <w:rsid w:val="00C8001D"/>
    <w:rsid w:val="00C8038D"/>
    <w:rsid w:val="00C8052E"/>
    <w:rsid w:val="00C814EB"/>
    <w:rsid w:val="00C8199E"/>
    <w:rsid w:val="00C81BCB"/>
    <w:rsid w:val="00C82063"/>
    <w:rsid w:val="00C82953"/>
    <w:rsid w:val="00C829B1"/>
    <w:rsid w:val="00C82B73"/>
    <w:rsid w:val="00C834C9"/>
    <w:rsid w:val="00C83F4F"/>
    <w:rsid w:val="00C84F82"/>
    <w:rsid w:val="00C8531D"/>
    <w:rsid w:val="00C873B0"/>
    <w:rsid w:val="00C8761E"/>
    <w:rsid w:val="00C87E14"/>
    <w:rsid w:val="00C906C0"/>
    <w:rsid w:val="00C91593"/>
    <w:rsid w:val="00C917A8"/>
    <w:rsid w:val="00C91C05"/>
    <w:rsid w:val="00C92BD4"/>
    <w:rsid w:val="00C931F2"/>
    <w:rsid w:val="00C9345A"/>
    <w:rsid w:val="00C94F70"/>
    <w:rsid w:val="00C9500D"/>
    <w:rsid w:val="00C96AB7"/>
    <w:rsid w:val="00C97A25"/>
    <w:rsid w:val="00C97D54"/>
    <w:rsid w:val="00CA11F3"/>
    <w:rsid w:val="00CA151C"/>
    <w:rsid w:val="00CA2A6E"/>
    <w:rsid w:val="00CA2FBE"/>
    <w:rsid w:val="00CA5348"/>
    <w:rsid w:val="00CA53DD"/>
    <w:rsid w:val="00CA5EF6"/>
    <w:rsid w:val="00CB0118"/>
    <w:rsid w:val="00CB0180"/>
    <w:rsid w:val="00CB1BC1"/>
    <w:rsid w:val="00CB2F36"/>
    <w:rsid w:val="00CB4034"/>
    <w:rsid w:val="00CB4341"/>
    <w:rsid w:val="00CB49FE"/>
    <w:rsid w:val="00CB501D"/>
    <w:rsid w:val="00CB518F"/>
    <w:rsid w:val="00CB5292"/>
    <w:rsid w:val="00CB56C5"/>
    <w:rsid w:val="00CB595E"/>
    <w:rsid w:val="00CB6E45"/>
    <w:rsid w:val="00CC11B5"/>
    <w:rsid w:val="00CC18CC"/>
    <w:rsid w:val="00CC1A1F"/>
    <w:rsid w:val="00CC1C66"/>
    <w:rsid w:val="00CC1DDF"/>
    <w:rsid w:val="00CC230C"/>
    <w:rsid w:val="00CC2546"/>
    <w:rsid w:val="00CC26E4"/>
    <w:rsid w:val="00CC26F7"/>
    <w:rsid w:val="00CC290C"/>
    <w:rsid w:val="00CC489B"/>
    <w:rsid w:val="00CC501F"/>
    <w:rsid w:val="00CC5A9F"/>
    <w:rsid w:val="00CC5B61"/>
    <w:rsid w:val="00CC691E"/>
    <w:rsid w:val="00CC6C4E"/>
    <w:rsid w:val="00CC7AAC"/>
    <w:rsid w:val="00CC7BF6"/>
    <w:rsid w:val="00CD0F7B"/>
    <w:rsid w:val="00CD15B2"/>
    <w:rsid w:val="00CD2988"/>
    <w:rsid w:val="00CD5FDA"/>
    <w:rsid w:val="00CD602E"/>
    <w:rsid w:val="00CD6596"/>
    <w:rsid w:val="00CD662B"/>
    <w:rsid w:val="00CD700E"/>
    <w:rsid w:val="00CD7192"/>
    <w:rsid w:val="00CD73C2"/>
    <w:rsid w:val="00CE03CE"/>
    <w:rsid w:val="00CE0981"/>
    <w:rsid w:val="00CE0A62"/>
    <w:rsid w:val="00CE0D8D"/>
    <w:rsid w:val="00CE1731"/>
    <w:rsid w:val="00CE233C"/>
    <w:rsid w:val="00CE240F"/>
    <w:rsid w:val="00CE2B4E"/>
    <w:rsid w:val="00CE378D"/>
    <w:rsid w:val="00CE37EC"/>
    <w:rsid w:val="00CE38BE"/>
    <w:rsid w:val="00CE39B0"/>
    <w:rsid w:val="00CE4157"/>
    <w:rsid w:val="00CE4453"/>
    <w:rsid w:val="00CE4976"/>
    <w:rsid w:val="00CE4A4D"/>
    <w:rsid w:val="00CE4D15"/>
    <w:rsid w:val="00CE4D55"/>
    <w:rsid w:val="00CE4F3A"/>
    <w:rsid w:val="00CE5738"/>
    <w:rsid w:val="00CE5D50"/>
    <w:rsid w:val="00CE62B1"/>
    <w:rsid w:val="00CE6509"/>
    <w:rsid w:val="00CE69BC"/>
    <w:rsid w:val="00CE6E0B"/>
    <w:rsid w:val="00CE6EC7"/>
    <w:rsid w:val="00CE7FEE"/>
    <w:rsid w:val="00CF035D"/>
    <w:rsid w:val="00CF214E"/>
    <w:rsid w:val="00CF3039"/>
    <w:rsid w:val="00CF351C"/>
    <w:rsid w:val="00CF3A92"/>
    <w:rsid w:val="00CF3BBB"/>
    <w:rsid w:val="00CF47BC"/>
    <w:rsid w:val="00CF4827"/>
    <w:rsid w:val="00CF4A0D"/>
    <w:rsid w:val="00CF4B22"/>
    <w:rsid w:val="00CF4D07"/>
    <w:rsid w:val="00CF5C2B"/>
    <w:rsid w:val="00CF6038"/>
    <w:rsid w:val="00CF6136"/>
    <w:rsid w:val="00CF6666"/>
    <w:rsid w:val="00CF71B1"/>
    <w:rsid w:val="00CF75A1"/>
    <w:rsid w:val="00D008CA"/>
    <w:rsid w:val="00D01143"/>
    <w:rsid w:val="00D016CA"/>
    <w:rsid w:val="00D01A81"/>
    <w:rsid w:val="00D01CC0"/>
    <w:rsid w:val="00D02524"/>
    <w:rsid w:val="00D025DB"/>
    <w:rsid w:val="00D0523C"/>
    <w:rsid w:val="00D0534D"/>
    <w:rsid w:val="00D0546A"/>
    <w:rsid w:val="00D0623D"/>
    <w:rsid w:val="00D06911"/>
    <w:rsid w:val="00D107A0"/>
    <w:rsid w:val="00D10E98"/>
    <w:rsid w:val="00D11205"/>
    <w:rsid w:val="00D12BD4"/>
    <w:rsid w:val="00D135A5"/>
    <w:rsid w:val="00D136CA"/>
    <w:rsid w:val="00D13CA7"/>
    <w:rsid w:val="00D14EC1"/>
    <w:rsid w:val="00D1588E"/>
    <w:rsid w:val="00D15FD0"/>
    <w:rsid w:val="00D16928"/>
    <w:rsid w:val="00D17C2C"/>
    <w:rsid w:val="00D17D10"/>
    <w:rsid w:val="00D2056F"/>
    <w:rsid w:val="00D20C96"/>
    <w:rsid w:val="00D239FF"/>
    <w:rsid w:val="00D2446F"/>
    <w:rsid w:val="00D246F3"/>
    <w:rsid w:val="00D24F9B"/>
    <w:rsid w:val="00D2594B"/>
    <w:rsid w:val="00D25BD8"/>
    <w:rsid w:val="00D25E92"/>
    <w:rsid w:val="00D26152"/>
    <w:rsid w:val="00D268F9"/>
    <w:rsid w:val="00D269A7"/>
    <w:rsid w:val="00D26FEB"/>
    <w:rsid w:val="00D27161"/>
    <w:rsid w:val="00D27875"/>
    <w:rsid w:val="00D279A5"/>
    <w:rsid w:val="00D27CD6"/>
    <w:rsid w:val="00D27DFB"/>
    <w:rsid w:val="00D30351"/>
    <w:rsid w:val="00D30534"/>
    <w:rsid w:val="00D3081A"/>
    <w:rsid w:val="00D31623"/>
    <w:rsid w:val="00D31930"/>
    <w:rsid w:val="00D31DCA"/>
    <w:rsid w:val="00D32F3A"/>
    <w:rsid w:val="00D35A69"/>
    <w:rsid w:val="00D35C12"/>
    <w:rsid w:val="00D35F56"/>
    <w:rsid w:val="00D3695B"/>
    <w:rsid w:val="00D36C12"/>
    <w:rsid w:val="00D36C4F"/>
    <w:rsid w:val="00D36FF9"/>
    <w:rsid w:val="00D37E03"/>
    <w:rsid w:val="00D37F40"/>
    <w:rsid w:val="00D40F54"/>
    <w:rsid w:val="00D41715"/>
    <w:rsid w:val="00D41836"/>
    <w:rsid w:val="00D423AF"/>
    <w:rsid w:val="00D42987"/>
    <w:rsid w:val="00D43B92"/>
    <w:rsid w:val="00D43EC2"/>
    <w:rsid w:val="00D44415"/>
    <w:rsid w:val="00D44CD9"/>
    <w:rsid w:val="00D44D82"/>
    <w:rsid w:val="00D456FC"/>
    <w:rsid w:val="00D461EF"/>
    <w:rsid w:val="00D475AA"/>
    <w:rsid w:val="00D47640"/>
    <w:rsid w:val="00D47730"/>
    <w:rsid w:val="00D5021D"/>
    <w:rsid w:val="00D503E5"/>
    <w:rsid w:val="00D5153B"/>
    <w:rsid w:val="00D51646"/>
    <w:rsid w:val="00D51E2E"/>
    <w:rsid w:val="00D52B11"/>
    <w:rsid w:val="00D52EB4"/>
    <w:rsid w:val="00D5456F"/>
    <w:rsid w:val="00D55C26"/>
    <w:rsid w:val="00D567E5"/>
    <w:rsid w:val="00D57354"/>
    <w:rsid w:val="00D6095E"/>
    <w:rsid w:val="00D615CC"/>
    <w:rsid w:val="00D61D6C"/>
    <w:rsid w:val="00D62B20"/>
    <w:rsid w:val="00D636A1"/>
    <w:rsid w:val="00D648BF"/>
    <w:rsid w:val="00D65162"/>
    <w:rsid w:val="00D67F93"/>
    <w:rsid w:val="00D70202"/>
    <w:rsid w:val="00D71AC9"/>
    <w:rsid w:val="00D71D5A"/>
    <w:rsid w:val="00D72010"/>
    <w:rsid w:val="00D728A3"/>
    <w:rsid w:val="00D729D3"/>
    <w:rsid w:val="00D72C70"/>
    <w:rsid w:val="00D7340E"/>
    <w:rsid w:val="00D738BD"/>
    <w:rsid w:val="00D7427B"/>
    <w:rsid w:val="00D75827"/>
    <w:rsid w:val="00D75E78"/>
    <w:rsid w:val="00D76479"/>
    <w:rsid w:val="00D764C4"/>
    <w:rsid w:val="00D77A33"/>
    <w:rsid w:val="00D77C8D"/>
    <w:rsid w:val="00D77D03"/>
    <w:rsid w:val="00D80331"/>
    <w:rsid w:val="00D80413"/>
    <w:rsid w:val="00D81EA5"/>
    <w:rsid w:val="00D82286"/>
    <w:rsid w:val="00D82818"/>
    <w:rsid w:val="00D83E76"/>
    <w:rsid w:val="00D848BA"/>
    <w:rsid w:val="00D849D5"/>
    <w:rsid w:val="00D84E9C"/>
    <w:rsid w:val="00D84F2D"/>
    <w:rsid w:val="00D85BF8"/>
    <w:rsid w:val="00D85D3B"/>
    <w:rsid w:val="00D868EB"/>
    <w:rsid w:val="00D86ECF"/>
    <w:rsid w:val="00D9002F"/>
    <w:rsid w:val="00D9024A"/>
    <w:rsid w:val="00D90740"/>
    <w:rsid w:val="00D90CED"/>
    <w:rsid w:val="00D90D7A"/>
    <w:rsid w:val="00D91003"/>
    <w:rsid w:val="00D917E1"/>
    <w:rsid w:val="00D9199B"/>
    <w:rsid w:val="00D92BDA"/>
    <w:rsid w:val="00D92EA4"/>
    <w:rsid w:val="00D92F39"/>
    <w:rsid w:val="00D92FA5"/>
    <w:rsid w:val="00D9334A"/>
    <w:rsid w:val="00D9372B"/>
    <w:rsid w:val="00D94A57"/>
    <w:rsid w:val="00D95155"/>
    <w:rsid w:val="00D95EE0"/>
    <w:rsid w:val="00D96482"/>
    <w:rsid w:val="00D9670A"/>
    <w:rsid w:val="00D974E1"/>
    <w:rsid w:val="00D97870"/>
    <w:rsid w:val="00D978C5"/>
    <w:rsid w:val="00D978F0"/>
    <w:rsid w:val="00DA00D4"/>
    <w:rsid w:val="00DA0160"/>
    <w:rsid w:val="00DA1221"/>
    <w:rsid w:val="00DA1823"/>
    <w:rsid w:val="00DA1C65"/>
    <w:rsid w:val="00DA1DDF"/>
    <w:rsid w:val="00DA41AB"/>
    <w:rsid w:val="00DA4AC4"/>
    <w:rsid w:val="00DA611F"/>
    <w:rsid w:val="00DA6515"/>
    <w:rsid w:val="00DA6FCF"/>
    <w:rsid w:val="00DA7FAF"/>
    <w:rsid w:val="00DB0278"/>
    <w:rsid w:val="00DB0E63"/>
    <w:rsid w:val="00DB242A"/>
    <w:rsid w:val="00DB30E0"/>
    <w:rsid w:val="00DB327C"/>
    <w:rsid w:val="00DB3720"/>
    <w:rsid w:val="00DB4445"/>
    <w:rsid w:val="00DB4E15"/>
    <w:rsid w:val="00DB651B"/>
    <w:rsid w:val="00DB6B03"/>
    <w:rsid w:val="00DB7770"/>
    <w:rsid w:val="00DC039C"/>
    <w:rsid w:val="00DC16C2"/>
    <w:rsid w:val="00DC18A2"/>
    <w:rsid w:val="00DC247E"/>
    <w:rsid w:val="00DC2A26"/>
    <w:rsid w:val="00DC7000"/>
    <w:rsid w:val="00DD0297"/>
    <w:rsid w:val="00DD0439"/>
    <w:rsid w:val="00DD1530"/>
    <w:rsid w:val="00DD1B4D"/>
    <w:rsid w:val="00DD2979"/>
    <w:rsid w:val="00DD374A"/>
    <w:rsid w:val="00DD3B29"/>
    <w:rsid w:val="00DD7480"/>
    <w:rsid w:val="00DD75F1"/>
    <w:rsid w:val="00DD7924"/>
    <w:rsid w:val="00DE0DA8"/>
    <w:rsid w:val="00DE0FE5"/>
    <w:rsid w:val="00DE1094"/>
    <w:rsid w:val="00DE25E1"/>
    <w:rsid w:val="00DE32C4"/>
    <w:rsid w:val="00DE361F"/>
    <w:rsid w:val="00DE3A78"/>
    <w:rsid w:val="00DE3E48"/>
    <w:rsid w:val="00DE47D3"/>
    <w:rsid w:val="00DE481A"/>
    <w:rsid w:val="00DE4BF2"/>
    <w:rsid w:val="00DE4D0D"/>
    <w:rsid w:val="00DE53D5"/>
    <w:rsid w:val="00DE574F"/>
    <w:rsid w:val="00DE593E"/>
    <w:rsid w:val="00DE5A9A"/>
    <w:rsid w:val="00DE6222"/>
    <w:rsid w:val="00DE6B70"/>
    <w:rsid w:val="00DE6B9C"/>
    <w:rsid w:val="00DE6D07"/>
    <w:rsid w:val="00DE6FC1"/>
    <w:rsid w:val="00DE73A4"/>
    <w:rsid w:val="00DE756A"/>
    <w:rsid w:val="00DE76A1"/>
    <w:rsid w:val="00DE7BC8"/>
    <w:rsid w:val="00DF1603"/>
    <w:rsid w:val="00DF2290"/>
    <w:rsid w:val="00DF242A"/>
    <w:rsid w:val="00DF25FC"/>
    <w:rsid w:val="00DF2EE3"/>
    <w:rsid w:val="00DF34F8"/>
    <w:rsid w:val="00DF404D"/>
    <w:rsid w:val="00DF4777"/>
    <w:rsid w:val="00DF47C2"/>
    <w:rsid w:val="00DF531D"/>
    <w:rsid w:val="00DF5ADB"/>
    <w:rsid w:val="00DF60CC"/>
    <w:rsid w:val="00DF7641"/>
    <w:rsid w:val="00E00284"/>
    <w:rsid w:val="00E0119A"/>
    <w:rsid w:val="00E01605"/>
    <w:rsid w:val="00E03260"/>
    <w:rsid w:val="00E04001"/>
    <w:rsid w:val="00E048FC"/>
    <w:rsid w:val="00E058C5"/>
    <w:rsid w:val="00E059A9"/>
    <w:rsid w:val="00E05DB2"/>
    <w:rsid w:val="00E06232"/>
    <w:rsid w:val="00E06F89"/>
    <w:rsid w:val="00E07563"/>
    <w:rsid w:val="00E10985"/>
    <w:rsid w:val="00E10C57"/>
    <w:rsid w:val="00E12A8C"/>
    <w:rsid w:val="00E12D06"/>
    <w:rsid w:val="00E13A87"/>
    <w:rsid w:val="00E145BC"/>
    <w:rsid w:val="00E164F6"/>
    <w:rsid w:val="00E16553"/>
    <w:rsid w:val="00E169A8"/>
    <w:rsid w:val="00E16D31"/>
    <w:rsid w:val="00E17509"/>
    <w:rsid w:val="00E175A2"/>
    <w:rsid w:val="00E17E0D"/>
    <w:rsid w:val="00E20AD7"/>
    <w:rsid w:val="00E21FCE"/>
    <w:rsid w:val="00E22749"/>
    <w:rsid w:val="00E23B3B"/>
    <w:rsid w:val="00E2411C"/>
    <w:rsid w:val="00E24846"/>
    <w:rsid w:val="00E24C0B"/>
    <w:rsid w:val="00E24DD3"/>
    <w:rsid w:val="00E250A0"/>
    <w:rsid w:val="00E269CC"/>
    <w:rsid w:val="00E26A5D"/>
    <w:rsid w:val="00E26B76"/>
    <w:rsid w:val="00E272B5"/>
    <w:rsid w:val="00E27AF1"/>
    <w:rsid w:val="00E300E8"/>
    <w:rsid w:val="00E304A1"/>
    <w:rsid w:val="00E31006"/>
    <w:rsid w:val="00E310FF"/>
    <w:rsid w:val="00E31441"/>
    <w:rsid w:val="00E31575"/>
    <w:rsid w:val="00E31D03"/>
    <w:rsid w:val="00E33708"/>
    <w:rsid w:val="00E3382D"/>
    <w:rsid w:val="00E338DC"/>
    <w:rsid w:val="00E34129"/>
    <w:rsid w:val="00E35640"/>
    <w:rsid w:val="00E360EB"/>
    <w:rsid w:val="00E36D88"/>
    <w:rsid w:val="00E36E7A"/>
    <w:rsid w:val="00E371F8"/>
    <w:rsid w:val="00E37995"/>
    <w:rsid w:val="00E4091D"/>
    <w:rsid w:val="00E40C09"/>
    <w:rsid w:val="00E42264"/>
    <w:rsid w:val="00E430AF"/>
    <w:rsid w:val="00E4397B"/>
    <w:rsid w:val="00E43B11"/>
    <w:rsid w:val="00E4408B"/>
    <w:rsid w:val="00E440D6"/>
    <w:rsid w:val="00E4427F"/>
    <w:rsid w:val="00E44C42"/>
    <w:rsid w:val="00E45C56"/>
    <w:rsid w:val="00E45DD5"/>
    <w:rsid w:val="00E4635A"/>
    <w:rsid w:val="00E46EA8"/>
    <w:rsid w:val="00E46F8A"/>
    <w:rsid w:val="00E47D1D"/>
    <w:rsid w:val="00E47DEF"/>
    <w:rsid w:val="00E47F17"/>
    <w:rsid w:val="00E50395"/>
    <w:rsid w:val="00E503B8"/>
    <w:rsid w:val="00E50814"/>
    <w:rsid w:val="00E522DC"/>
    <w:rsid w:val="00E526CB"/>
    <w:rsid w:val="00E527F0"/>
    <w:rsid w:val="00E5412B"/>
    <w:rsid w:val="00E543F1"/>
    <w:rsid w:val="00E551A2"/>
    <w:rsid w:val="00E554F4"/>
    <w:rsid w:val="00E55676"/>
    <w:rsid w:val="00E56BA8"/>
    <w:rsid w:val="00E57275"/>
    <w:rsid w:val="00E5751D"/>
    <w:rsid w:val="00E57C0E"/>
    <w:rsid w:val="00E57EC3"/>
    <w:rsid w:val="00E6032E"/>
    <w:rsid w:val="00E60B62"/>
    <w:rsid w:val="00E61360"/>
    <w:rsid w:val="00E61E71"/>
    <w:rsid w:val="00E62B7C"/>
    <w:rsid w:val="00E6331A"/>
    <w:rsid w:val="00E6350D"/>
    <w:rsid w:val="00E6355A"/>
    <w:rsid w:val="00E63A45"/>
    <w:rsid w:val="00E64465"/>
    <w:rsid w:val="00E64C5C"/>
    <w:rsid w:val="00E658C8"/>
    <w:rsid w:val="00E65E66"/>
    <w:rsid w:val="00E6620A"/>
    <w:rsid w:val="00E66863"/>
    <w:rsid w:val="00E6693B"/>
    <w:rsid w:val="00E67975"/>
    <w:rsid w:val="00E70697"/>
    <w:rsid w:val="00E706F7"/>
    <w:rsid w:val="00E70CF5"/>
    <w:rsid w:val="00E70D24"/>
    <w:rsid w:val="00E72185"/>
    <w:rsid w:val="00E74879"/>
    <w:rsid w:val="00E749D7"/>
    <w:rsid w:val="00E77454"/>
    <w:rsid w:val="00E77E0D"/>
    <w:rsid w:val="00E804D2"/>
    <w:rsid w:val="00E8134F"/>
    <w:rsid w:val="00E81955"/>
    <w:rsid w:val="00E81FED"/>
    <w:rsid w:val="00E8267F"/>
    <w:rsid w:val="00E82AED"/>
    <w:rsid w:val="00E8370E"/>
    <w:rsid w:val="00E839B2"/>
    <w:rsid w:val="00E85117"/>
    <w:rsid w:val="00E85599"/>
    <w:rsid w:val="00E857F2"/>
    <w:rsid w:val="00E86174"/>
    <w:rsid w:val="00E8631A"/>
    <w:rsid w:val="00E8664B"/>
    <w:rsid w:val="00E86793"/>
    <w:rsid w:val="00E87734"/>
    <w:rsid w:val="00E87971"/>
    <w:rsid w:val="00E901B5"/>
    <w:rsid w:val="00E902E9"/>
    <w:rsid w:val="00E90587"/>
    <w:rsid w:val="00E905DF"/>
    <w:rsid w:val="00E90698"/>
    <w:rsid w:val="00E90789"/>
    <w:rsid w:val="00E90D71"/>
    <w:rsid w:val="00E90D96"/>
    <w:rsid w:val="00E93188"/>
    <w:rsid w:val="00E936C1"/>
    <w:rsid w:val="00E9409E"/>
    <w:rsid w:val="00E946D8"/>
    <w:rsid w:val="00E946F1"/>
    <w:rsid w:val="00E95AC2"/>
    <w:rsid w:val="00E95C9A"/>
    <w:rsid w:val="00E96801"/>
    <w:rsid w:val="00E96945"/>
    <w:rsid w:val="00E97A08"/>
    <w:rsid w:val="00EA0649"/>
    <w:rsid w:val="00EA074F"/>
    <w:rsid w:val="00EA0C06"/>
    <w:rsid w:val="00EA1AAC"/>
    <w:rsid w:val="00EA1AF8"/>
    <w:rsid w:val="00EA28D9"/>
    <w:rsid w:val="00EA2CB5"/>
    <w:rsid w:val="00EA2D96"/>
    <w:rsid w:val="00EA2E83"/>
    <w:rsid w:val="00EA2FBB"/>
    <w:rsid w:val="00EA45A1"/>
    <w:rsid w:val="00EA59F1"/>
    <w:rsid w:val="00EA5F9B"/>
    <w:rsid w:val="00EA6017"/>
    <w:rsid w:val="00EA61F5"/>
    <w:rsid w:val="00EA6863"/>
    <w:rsid w:val="00EA73B1"/>
    <w:rsid w:val="00EB0CDA"/>
    <w:rsid w:val="00EB0D2A"/>
    <w:rsid w:val="00EB195E"/>
    <w:rsid w:val="00EB1F30"/>
    <w:rsid w:val="00EB3324"/>
    <w:rsid w:val="00EB3BDA"/>
    <w:rsid w:val="00EB5144"/>
    <w:rsid w:val="00EB57D8"/>
    <w:rsid w:val="00EB5954"/>
    <w:rsid w:val="00EB6C96"/>
    <w:rsid w:val="00EB76E2"/>
    <w:rsid w:val="00EB7B5F"/>
    <w:rsid w:val="00EC0078"/>
    <w:rsid w:val="00EC0372"/>
    <w:rsid w:val="00EC05C0"/>
    <w:rsid w:val="00EC0900"/>
    <w:rsid w:val="00EC0E2E"/>
    <w:rsid w:val="00EC287C"/>
    <w:rsid w:val="00EC2916"/>
    <w:rsid w:val="00EC2A7E"/>
    <w:rsid w:val="00EC2CA2"/>
    <w:rsid w:val="00EC2F46"/>
    <w:rsid w:val="00EC392B"/>
    <w:rsid w:val="00EC39B5"/>
    <w:rsid w:val="00EC47F7"/>
    <w:rsid w:val="00EC4C4C"/>
    <w:rsid w:val="00EC5EFF"/>
    <w:rsid w:val="00EC6562"/>
    <w:rsid w:val="00EC6CDB"/>
    <w:rsid w:val="00EC73A4"/>
    <w:rsid w:val="00EC7CC1"/>
    <w:rsid w:val="00ED02AE"/>
    <w:rsid w:val="00ED0538"/>
    <w:rsid w:val="00ED0592"/>
    <w:rsid w:val="00ED086B"/>
    <w:rsid w:val="00ED13E0"/>
    <w:rsid w:val="00ED1DD8"/>
    <w:rsid w:val="00ED2765"/>
    <w:rsid w:val="00ED2F92"/>
    <w:rsid w:val="00ED3801"/>
    <w:rsid w:val="00ED3DC8"/>
    <w:rsid w:val="00ED3F60"/>
    <w:rsid w:val="00ED4850"/>
    <w:rsid w:val="00ED52D3"/>
    <w:rsid w:val="00ED52EF"/>
    <w:rsid w:val="00ED5647"/>
    <w:rsid w:val="00ED58FD"/>
    <w:rsid w:val="00ED68D2"/>
    <w:rsid w:val="00ED70C2"/>
    <w:rsid w:val="00ED7291"/>
    <w:rsid w:val="00ED765D"/>
    <w:rsid w:val="00EE08CD"/>
    <w:rsid w:val="00EE0EBF"/>
    <w:rsid w:val="00EE1474"/>
    <w:rsid w:val="00EE16CC"/>
    <w:rsid w:val="00EE2710"/>
    <w:rsid w:val="00EE2920"/>
    <w:rsid w:val="00EE2B02"/>
    <w:rsid w:val="00EE324E"/>
    <w:rsid w:val="00EE36AE"/>
    <w:rsid w:val="00EE36F6"/>
    <w:rsid w:val="00EE43A5"/>
    <w:rsid w:val="00EE442E"/>
    <w:rsid w:val="00EE55B2"/>
    <w:rsid w:val="00EE5BE9"/>
    <w:rsid w:val="00EE6019"/>
    <w:rsid w:val="00EE6482"/>
    <w:rsid w:val="00EE6BA5"/>
    <w:rsid w:val="00EE6CD1"/>
    <w:rsid w:val="00EE70B3"/>
    <w:rsid w:val="00EF04E5"/>
    <w:rsid w:val="00EF0613"/>
    <w:rsid w:val="00EF0890"/>
    <w:rsid w:val="00EF0CF8"/>
    <w:rsid w:val="00EF35F3"/>
    <w:rsid w:val="00EF4023"/>
    <w:rsid w:val="00EF4159"/>
    <w:rsid w:val="00EF4576"/>
    <w:rsid w:val="00EF47E0"/>
    <w:rsid w:val="00EF5634"/>
    <w:rsid w:val="00EF64CC"/>
    <w:rsid w:val="00EF653E"/>
    <w:rsid w:val="00EF6FAD"/>
    <w:rsid w:val="00EF7005"/>
    <w:rsid w:val="00EF73B9"/>
    <w:rsid w:val="00F00A67"/>
    <w:rsid w:val="00F01241"/>
    <w:rsid w:val="00F01647"/>
    <w:rsid w:val="00F018EB"/>
    <w:rsid w:val="00F035A1"/>
    <w:rsid w:val="00F03633"/>
    <w:rsid w:val="00F036E0"/>
    <w:rsid w:val="00F03E02"/>
    <w:rsid w:val="00F048C5"/>
    <w:rsid w:val="00F04C0D"/>
    <w:rsid w:val="00F04D13"/>
    <w:rsid w:val="00F05376"/>
    <w:rsid w:val="00F05439"/>
    <w:rsid w:val="00F064BB"/>
    <w:rsid w:val="00F06D31"/>
    <w:rsid w:val="00F06FFE"/>
    <w:rsid w:val="00F104B7"/>
    <w:rsid w:val="00F1053E"/>
    <w:rsid w:val="00F10667"/>
    <w:rsid w:val="00F10D90"/>
    <w:rsid w:val="00F12256"/>
    <w:rsid w:val="00F12F2A"/>
    <w:rsid w:val="00F13796"/>
    <w:rsid w:val="00F13A90"/>
    <w:rsid w:val="00F13B46"/>
    <w:rsid w:val="00F147B6"/>
    <w:rsid w:val="00F14DD9"/>
    <w:rsid w:val="00F166A4"/>
    <w:rsid w:val="00F16B3F"/>
    <w:rsid w:val="00F16C4B"/>
    <w:rsid w:val="00F20BC3"/>
    <w:rsid w:val="00F2129D"/>
    <w:rsid w:val="00F21514"/>
    <w:rsid w:val="00F222F5"/>
    <w:rsid w:val="00F2250D"/>
    <w:rsid w:val="00F225FB"/>
    <w:rsid w:val="00F22A02"/>
    <w:rsid w:val="00F23E4C"/>
    <w:rsid w:val="00F24009"/>
    <w:rsid w:val="00F24D0A"/>
    <w:rsid w:val="00F2540B"/>
    <w:rsid w:val="00F25D6B"/>
    <w:rsid w:val="00F26CDC"/>
    <w:rsid w:val="00F27163"/>
    <w:rsid w:val="00F27452"/>
    <w:rsid w:val="00F27462"/>
    <w:rsid w:val="00F27CB0"/>
    <w:rsid w:val="00F27FF2"/>
    <w:rsid w:val="00F302FA"/>
    <w:rsid w:val="00F31218"/>
    <w:rsid w:val="00F31D81"/>
    <w:rsid w:val="00F31E86"/>
    <w:rsid w:val="00F31E9A"/>
    <w:rsid w:val="00F327E6"/>
    <w:rsid w:val="00F33543"/>
    <w:rsid w:val="00F33624"/>
    <w:rsid w:val="00F33D7D"/>
    <w:rsid w:val="00F3545D"/>
    <w:rsid w:val="00F35F6E"/>
    <w:rsid w:val="00F364F9"/>
    <w:rsid w:val="00F37A66"/>
    <w:rsid w:val="00F40A15"/>
    <w:rsid w:val="00F40B44"/>
    <w:rsid w:val="00F410E5"/>
    <w:rsid w:val="00F41E91"/>
    <w:rsid w:val="00F4209A"/>
    <w:rsid w:val="00F42C58"/>
    <w:rsid w:val="00F44174"/>
    <w:rsid w:val="00F44407"/>
    <w:rsid w:val="00F454A3"/>
    <w:rsid w:val="00F46128"/>
    <w:rsid w:val="00F46936"/>
    <w:rsid w:val="00F47A0B"/>
    <w:rsid w:val="00F51972"/>
    <w:rsid w:val="00F51B5F"/>
    <w:rsid w:val="00F51DB7"/>
    <w:rsid w:val="00F521BF"/>
    <w:rsid w:val="00F5261A"/>
    <w:rsid w:val="00F52D8D"/>
    <w:rsid w:val="00F5446B"/>
    <w:rsid w:val="00F5459D"/>
    <w:rsid w:val="00F54BAF"/>
    <w:rsid w:val="00F55115"/>
    <w:rsid w:val="00F55CAA"/>
    <w:rsid w:val="00F55F7C"/>
    <w:rsid w:val="00F566D4"/>
    <w:rsid w:val="00F56C39"/>
    <w:rsid w:val="00F56DE2"/>
    <w:rsid w:val="00F5749B"/>
    <w:rsid w:val="00F57649"/>
    <w:rsid w:val="00F60697"/>
    <w:rsid w:val="00F6093B"/>
    <w:rsid w:val="00F6158A"/>
    <w:rsid w:val="00F61667"/>
    <w:rsid w:val="00F6185D"/>
    <w:rsid w:val="00F62035"/>
    <w:rsid w:val="00F6410B"/>
    <w:rsid w:val="00F642F0"/>
    <w:rsid w:val="00F64861"/>
    <w:rsid w:val="00F64D90"/>
    <w:rsid w:val="00F6562A"/>
    <w:rsid w:val="00F657D5"/>
    <w:rsid w:val="00F65B3D"/>
    <w:rsid w:val="00F6600B"/>
    <w:rsid w:val="00F67869"/>
    <w:rsid w:val="00F71040"/>
    <w:rsid w:val="00F71E40"/>
    <w:rsid w:val="00F72419"/>
    <w:rsid w:val="00F730FE"/>
    <w:rsid w:val="00F73646"/>
    <w:rsid w:val="00F76237"/>
    <w:rsid w:val="00F7632A"/>
    <w:rsid w:val="00F77087"/>
    <w:rsid w:val="00F7737B"/>
    <w:rsid w:val="00F80168"/>
    <w:rsid w:val="00F806B7"/>
    <w:rsid w:val="00F8096E"/>
    <w:rsid w:val="00F80EC2"/>
    <w:rsid w:val="00F81C36"/>
    <w:rsid w:val="00F8277A"/>
    <w:rsid w:val="00F82B4E"/>
    <w:rsid w:val="00F830EE"/>
    <w:rsid w:val="00F83D1A"/>
    <w:rsid w:val="00F84C82"/>
    <w:rsid w:val="00F85617"/>
    <w:rsid w:val="00F85F44"/>
    <w:rsid w:val="00F873C4"/>
    <w:rsid w:val="00F87D21"/>
    <w:rsid w:val="00F910CF"/>
    <w:rsid w:val="00F9194E"/>
    <w:rsid w:val="00F91CD3"/>
    <w:rsid w:val="00F91CEF"/>
    <w:rsid w:val="00F91FF6"/>
    <w:rsid w:val="00F922F3"/>
    <w:rsid w:val="00F92F10"/>
    <w:rsid w:val="00F932B6"/>
    <w:rsid w:val="00F951C8"/>
    <w:rsid w:val="00F95201"/>
    <w:rsid w:val="00F9644F"/>
    <w:rsid w:val="00F97AE3"/>
    <w:rsid w:val="00F97BBE"/>
    <w:rsid w:val="00F97C1D"/>
    <w:rsid w:val="00F97C65"/>
    <w:rsid w:val="00F97D3E"/>
    <w:rsid w:val="00FA026A"/>
    <w:rsid w:val="00FA1843"/>
    <w:rsid w:val="00FA1DD9"/>
    <w:rsid w:val="00FA22A2"/>
    <w:rsid w:val="00FA2BC7"/>
    <w:rsid w:val="00FA2C6F"/>
    <w:rsid w:val="00FA35A3"/>
    <w:rsid w:val="00FA3667"/>
    <w:rsid w:val="00FA42A1"/>
    <w:rsid w:val="00FA4A5A"/>
    <w:rsid w:val="00FA4AFE"/>
    <w:rsid w:val="00FA4B92"/>
    <w:rsid w:val="00FA602E"/>
    <w:rsid w:val="00FA6F1C"/>
    <w:rsid w:val="00FA7513"/>
    <w:rsid w:val="00FA7C25"/>
    <w:rsid w:val="00FB072F"/>
    <w:rsid w:val="00FB188A"/>
    <w:rsid w:val="00FB20DF"/>
    <w:rsid w:val="00FB2C90"/>
    <w:rsid w:val="00FB2E3D"/>
    <w:rsid w:val="00FB36DF"/>
    <w:rsid w:val="00FB37F7"/>
    <w:rsid w:val="00FB4256"/>
    <w:rsid w:val="00FB4970"/>
    <w:rsid w:val="00FB49B5"/>
    <w:rsid w:val="00FB4C90"/>
    <w:rsid w:val="00FB4ED4"/>
    <w:rsid w:val="00FB56DD"/>
    <w:rsid w:val="00FB579D"/>
    <w:rsid w:val="00FB62E1"/>
    <w:rsid w:val="00FB75B4"/>
    <w:rsid w:val="00FC04AE"/>
    <w:rsid w:val="00FC05C7"/>
    <w:rsid w:val="00FC0C06"/>
    <w:rsid w:val="00FC0FA3"/>
    <w:rsid w:val="00FC19E4"/>
    <w:rsid w:val="00FC3BFD"/>
    <w:rsid w:val="00FC42AA"/>
    <w:rsid w:val="00FC44FD"/>
    <w:rsid w:val="00FC5026"/>
    <w:rsid w:val="00FC55B0"/>
    <w:rsid w:val="00FC5934"/>
    <w:rsid w:val="00FC5A9D"/>
    <w:rsid w:val="00FC60AD"/>
    <w:rsid w:val="00FC6230"/>
    <w:rsid w:val="00FC638B"/>
    <w:rsid w:val="00FC77F0"/>
    <w:rsid w:val="00FD0820"/>
    <w:rsid w:val="00FD0A74"/>
    <w:rsid w:val="00FD1417"/>
    <w:rsid w:val="00FD2538"/>
    <w:rsid w:val="00FD33B7"/>
    <w:rsid w:val="00FD3664"/>
    <w:rsid w:val="00FD45E8"/>
    <w:rsid w:val="00FD5CEB"/>
    <w:rsid w:val="00FD7599"/>
    <w:rsid w:val="00FD76E7"/>
    <w:rsid w:val="00FD7BC5"/>
    <w:rsid w:val="00FD7E3F"/>
    <w:rsid w:val="00FD7F09"/>
    <w:rsid w:val="00FE0027"/>
    <w:rsid w:val="00FE10A7"/>
    <w:rsid w:val="00FE1444"/>
    <w:rsid w:val="00FE1964"/>
    <w:rsid w:val="00FE1C00"/>
    <w:rsid w:val="00FE274E"/>
    <w:rsid w:val="00FE3615"/>
    <w:rsid w:val="00FE387D"/>
    <w:rsid w:val="00FE3ED8"/>
    <w:rsid w:val="00FE4272"/>
    <w:rsid w:val="00FE47E2"/>
    <w:rsid w:val="00FE4A7F"/>
    <w:rsid w:val="00FE5ABA"/>
    <w:rsid w:val="00FE60F6"/>
    <w:rsid w:val="00FE6C48"/>
    <w:rsid w:val="00FF08C5"/>
    <w:rsid w:val="00FF0C11"/>
    <w:rsid w:val="00FF11A2"/>
    <w:rsid w:val="00FF1E68"/>
    <w:rsid w:val="00FF2A63"/>
    <w:rsid w:val="00FF2B96"/>
    <w:rsid w:val="00FF2F37"/>
    <w:rsid w:val="00FF3466"/>
    <w:rsid w:val="00FF399A"/>
    <w:rsid w:val="00FF3EE7"/>
    <w:rsid w:val="00FF40CB"/>
    <w:rsid w:val="00FF52AD"/>
    <w:rsid w:val="00FF5383"/>
    <w:rsid w:val="00FF5CB7"/>
    <w:rsid w:val="00FF6C06"/>
    <w:rsid w:val="00FF6D05"/>
    <w:rsid w:val="00FF6FD0"/>
    <w:rsid w:val="00FF779E"/>
    <w:rsid w:val="00FF791E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2082ABBF"/>
  <w15:docId w15:val="{58BD160D-FEE5-42F7-B9E3-4F28C5DC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4979"/>
    <w:pPr>
      <w:spacing w:before="240"/>
    </w:pPr>
    <w:rPr>
      <w:rFonts w:ascii="Arial" w:hAnsi="Arial"/>
      <w:b/>
      <w:spacing w:val="34"/>
      <w:sz w:val="24"/>
    </w:rPr>
  </w:style>
  <w:style w:type="paragraph" w:styleId="Heading1">
    <w:name w:val="heading 1"/>
    <w:basedOn w:val="Normal"/>
    <w:next w:val="Normal"/>
    <w:link w:val="Heading1Char"/>
    <w:qFormat/>
    <w:rsid w:val="00EA2D96"/>
    <w:pPr>
      <w:keepNext/>
      <w:outlineLvl w:val="0"/>
    </w:pPr>
    <w:rPr>
      <w:snapToGrid w:val="0"/>
      <w:color w:val="0000FF"/>
      <w:u w:val="single"/>
    </w:rPr>
  </w:style>
  <w:style w:type="paragraph" w:styleId="Heading2">
    <w:name w:val="heading 2"/>
    <w:basedOn w:val="Normal"/>
    <w:next w:val="Normal"/>
    <w:qFormat/>
    <w:rsid w:val="00EA2D96"/>
    <w:pPr>
      <w:keepNext/>
      <w:jc w:val="right"/>
      <w:outlineLvl w:val="1"/>
    </w:pPr>
    <w:rPr>
      <w:color w:val="000000"/>
      <w:sz w:val="28"/>
    </w:rPr>
  </w:style>
  <w:style w:type="paragraph" w:styleId="Heading3">
    <w:name w:val="heading 3"/>
    <w:basedOn w:val="Normal"/>
    <w:next w:val="Normal"/>
    <w:qFormat/>
    <w:rsid w:val="00EA2D96"/>
    <w:pPr>
      <w:keepNext/>
      <w:ind w:firstLine="720"/>
      <w:outlineLvl w:val="2"/>
    </w:pPr>
    <w:rPr>
      <w:snapToGrid w:val="0"/>
      <w:color w:val="000000"/>
    </w:rPr>
  </w:style>
  <w:style w:type="paragraph" w:styleId="Heading4">
    <w:name w:val="heading 4"/>
    <w:basedOn w:val="Normal"/>
    <w:next w:val="Normal"/>
    <w:qFormat/>
    <w:rsid w:val="00EA2D96"/>
    <w:pPr>
      <w:keepNext/>
      <w:outlineLvl w:val="3"/>
    </w:pPr>
  </w:style>
  <w:style w:type="paragraph" w:styleId="Heading5">
    <w:name w:val="heading 5"/>
    <w:basedOn w:val="Normal"/>
    <w:next w:val="Normal"/>
    <w:qFormat/>
    <w:rsid w:val="00EA2D96"/>
    <w:pPr>
      <w:keepNext/>
      <w:jc w:val="right"/>
      <w:outlineLvl w:val="4"/>
    </w:pPr>
    <w:rPr>
      <w:snapToGrid w:val="0"/>
      <w:color w:val="000000"/>
    </w:rPr>
  </w:style>
  <w:style w:type="paragraph" w:styleId="Heading6">
    <w:name w:val="heading 6"/>
    <w:basedOn w:val="Normal"/>
    <w:next w:val="Normal"/>
    <w:qFormat/>
    <w:rsid w:val="00EA2D96"/>
    <w:pPr>
      <w:keepNext/>
      <w:jc w:val="right"/>
      <w:outlineLvl w:val="5"/>
    </w:pPr>
  </w:style>
  <w:style w:type="paragraph" w:styleId="Heading7">
    <w:name w:val="heading 7"/>
    <w:basedOn w:val="Normal"/>
    <w:next w:val="Normal"/>
    <w:qFormat/>
    <w:rsid w:val="006B1C27"/>
    <w:pPr>
      <w:spacing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6B1C27"/>
    <w:pPr>
      <w:spacing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6B1C27"/>
    <w:p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2D96"/>
    <w:pPr>
      <w:spacing w:before="0"/>
      <w:ind w:left="720"/>
    </w:pPr>
    <w:rPr>
      <w:b w:val="0"/>
      <w:snapToGrid w:val="0"/>
      <w:spacing w:val="-4"/>
    </w:rPr>
  </w:style>
  <w:style w:type="paragraph" w:styleId="Header">
    <w:name w:val="header"/>
    <w:basedOn w:val="Normal"/>
    <w:rsid w:val="00EA2D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A2D96"/>
    <w:pPr>
      <w:tabs>
        <w:tab w:val="center" w:pos="4320"/>
        <w:tab w:val="right" w:pos="8640"/>
      </w:tabs>
      <w:spacing w:before="0"/>
    </w:pPr>
    <w:rPr>
      <w:b w:val="0"/>
      <w:sz w:val="20"/>
    </w:rPr>
  </w:style>
  <w:style w:type="paragraph" w:styleId="BalloonText">
    <w:name w:val="Balloon Text"/>
    <w:basedOn w:val="Normal"/>
    <w:semiHidden/>
    <w:rsid w:val="00EA2D9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B1C27"/>
    <w:pPr>
      <w:spacing w:after="120"/>
      <w:ind w:left="1440" w:right="1440"/>
    </w:pPr>
  </w:style>
  <w:style w:type="paragraph" w:styleId="BodyText2">
    <w:name w:val="Body Text 2"/>
    <w:basedOn w:val="Normal"/>
    <w:rsid w:val="006B1C27"/>
    <w:pPr>
      <w:spacing w:after="120" w:line="480" w:lineRule="auto"/>
    </w:pPr>
  </w:style>
  <w:style w:type="paragraph" w:styleId="BodyText3">
    <w:name w:val="Body Text 3"/>
    <w:basedOn w:val="Normal"/>
    <w:rsid w:val="006B1C2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B1C27"/>
    <w:pPr>
      <w:spacing w:before="240" w:after="120"/>
      <w:ind w:left="0" w:firstLine="210"/>
    </w:pPr>
    <w:rPr>
      <w:b/>
      <w:snapToGrid/>
      <w:spacing w:val="34"/>
    </w:rPr>
  </w:style>
  <w:style w:type="paragraph" w:styleId="BodyTextIndent">
    <w:name w:val="Body Text Indent"/>
    <w:basedOn w:val="Normal"/>
    <w:rsid w:val="006B1C27"/>
    <w:pPr>
      <w:spacing w:after="120"/>
      <w:ind w:left="360"/>
    </w:pPr>
  </w:style>
  <w:style w:type="paragraph" w:styleId="BodyTextFirstIndent2">
    <w:name w:val="Body Text First Indent 2"/>
    <w:basedOn w:val="BodyTextIndent"/>
    <w:rsid w:val="006B1C27"/>
    <w:pPr>
      <w:ind w:firstLine="210"/>
    </w:pPr>
  </w:style>
  <w:style w:type="paragraph" w:styleId="BodyTextIndent2">
    <w:name w:val="Body Text Indent 2"/>
    <w:basedOn w:val="Normal"/>
    <w:rsid w:val="006B1C27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6B1C27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B1C27"/>
    <w:rPr>
      <w:bCs/>
      <w:sz w:val="20"/>
    </w:rPr>
  </w:style>
  <w:style w:type="paragraph" w:styleId="Closing">
    <w:name w:val="Closing"/>
    <w:basedOn w:val="Normal"/>
    <w:rsid w:val="006B1C27"/>
    <w:pPr>
      <w:ind w:left="4320"/>
    </w:pPr>
  </w:style>
  <w:style w:type="paragraph" w:styleId="CommentText">
    <w:name w:val="annotation text"/>
    <w:basedOn w:val="Normal"/>
    <w:semiHidden/>
    <w:rsid w:val="006B1C27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1C27"/>
    <w:rPr>
      <w:bCs/>
    </w:rPr>
  </w:style>
  <w:style w:type="paragraph" w:styleId="Date">
    <w:name w:val="Date"/>
    <w:basedOn w:val="Normal"/>
    <w:next w:val="Normal"/>
    <w:rsid w:val="006B1C27"/>
  </w:style>
  <w:style w:type="paragraph" w:styleId="DocumentMap">
    <w:name w:val="Document Map"/>
    <w:basedOn w:val="Normal"/>
    <w:semiHidden/>
    <w:rsid w:val="006B1C27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6B1C27"/>
  </w:style>
  <w:style w:type="paragraph" w:styleId="EndnoteText">
    <w:name w:val="endnote text"/>
    <w:basedOn w:val="Normal"/>
    <w:semiHidden/>
    <w:rsid w:val="006B1C27"/>
    <w:rPr>
      <w:sz w:val="20"/>
    </w:rPr>
  </w:style>
  <w:style w:type="paragraph" w:styleId="EnvelopeAddress">
    <w:name w:val="envelope address"/>
    <w:basedOn w:val="Normal"/>
    <w:rsid w:val="006B1C2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6B1C27"/>
    <w:rPr>
      <w:rFonts w:cs="Arial"/>
      <w:sz w:val="20"/>
    </w:rPr>
  </w:style>
  <w:style w:type="paragraph" w:styleId="FootnoteText">
    <w:name w:val="footnote text"/>
    <w:basedOn w:val="Normal"/>
    <w:semiHidden/>
    <w:rsid w:val="006B1C27"/>
    <w:rPr>
      <w:sz w:val="20"/>
    </w:rPr>
  </w:style>
  <w:style w:type="paragraph" w:styleId="HTMLAddress">
    <w:name w:val="HTML Address"/>
    <w:basedOn w:val="Normal"/>
    <w:rsid w:val="006B1C27"/>
    <w:rPr>
      <w:i/>
      <w:iCs/>
    </w:rPr>
  </w:style>
  <w:style w:type="paragraph" w:styleId="HTMLPreformatted">
    <w:name w:val="HTML Preformatted"/>
    <w:basedOn w:val="Normal"/>
    <w:rsid w:val="006B1C27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B1C2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B1C2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B1C2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B1C2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B1C2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B1C2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B1C2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B1C2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B1C2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B1C27"/>
    <w:rPr>
      <w:rFonts w:cs="Arial"/>
      <w:bCs/>
    </w:rPr>
  </w:style>
  <w:style w:type="paragraph" w:styleId="List">
    <w:name w:val="List"/>
    <w:basedOn w:val="Normal"/>
    <w:rsid w:val="006B1C27"/>
    <w:pPr>
      <w:ind w:left="360" w:hanging="360"/>
    </w:pPr>
  </w:style>
  <w:style w:type="paragraph" w:styleId="List2">
    <w:name w:val="List 2"/>
    <w:basedOn w:val="Normal"/>
    <w:rsid w:val="006B1C27"/>
    <w:pPr>
      <w:ind w:left="720" w:hanging="360"/>
    </w:pPr>
  </w:style>
  <w:style w:type="paragraph" w:styleId="List3">
    <w:name w:val="List 3"/>
    <w:basedOn w:val="Normal"/>
    <w:rsid w:val="006B1C27"/>
    <w:pPr>
      <w:ind w:left="1080" w:hanging="360"/>
    </w:pPr>
  </w:style>
  <w:style w:type="paragraph" w:styleId="List4">
    <w:name w:val="List 4"/>
    <w:basedOn w:val="Normal"/>
    <w:rsid w:val="006B1C27"/>
    <w:pPr>
      <w:ind w:left="1440" w:hanging="360"/>
    </w:pPr>
  </w:style>
  <w:style w:type="paragraph" w:styleId="List5">
    <w:name w:val="List 5"/>
    <w:basedOn w:val="Normal"/>
    <w:rsid w:val="006B1C27"/>
    <w:pPr>
      <w:ind w:left="1800" w:hanging="360"/>
    </w:pPr>
  </w:style>
  <w:style w:type="paragraph" w:styleId="ListBullet">
    <w:name w:val="List Bullet"/>
    <w:basedOn w:val="Normal"/>
    <w:rsid w:val="006B1C27"/>
    <w:pPr>
      <w:numPr>
        <w:numId w:val="1"/>
      </w:numPr>
    </w:pPr>
  </w:style>
  <w:style w:type="paragraph" w:styleId="ListBullet2">
    <w:name w:val="List Bullet 2"/>
    <w:basedOn w:val="Normal"/>
    <w:rsid w:val="006B1C27"/>
    <w:pPr>
      <w:numPr>
        <w:numId w:val="2"/>
      </w:numPr>
    </w:pPr>
  </w:style>
  <w:style w:type="paragraph" w:styleId="ListBullet3">
    <w:name w:val="List Bullet 3"/>
    <w:basedOn w:val="Normal"/>
    <w:rsid w:val="006B1C27"/>
    <w:pPr>
      <w:numPr>
        <w:numId w:val="3"/>
      </w:numPr>
    </w:pPr>
  </w:style>
  <w:style w:type="paragraph" w:styleId="ListBullet4">
    <w:name w:val="List Bullet 4"/>
    <w:basedOn w:val="Normal"/>
    <w:rsid w:val="006B1C27"/>
    <w:pPr>
      <w:numPr>
        <w:numId w:val="4"/>
      </w:numPr>
    </w:pPr>
  </w:style>
  <w:style w:type="paragraph" w:styleId="ListBullet5">
    <w:name w:val="List Bullet 5"/>
    <w:basedOn w:val="Normal"/>
    <w:rsid w:val="006B1C27"/>
    <w:pPr>
      <w:numPr>
        <w:numId w:val="5"/>
      </w:numPr>
    </w:pPr>
  </w:style>
  <w:style w:type="paragraph" w:styleId="ListContinue">
    <w:name w:val="List Continue"/>
    <w:basedOn w:val="Normal"/>
    <w:rsid w:val="006B1C27"/>
    <w:pPr>
      <w:spacing w:after="120"/>
      <w:ind w:left="360"/>
    </w:pPr>
  </w:style>
  <w:style w:type="paragraph" w:styleId="ListContinue2">
    <w:name w:val="List Continue 2"/>
    <w:basedOn w:val="Normal"/>
    <w:rsid w:val="006B1C27"/>
    <w:pPr>
      <w:spacing w:after="120"/>
      <w:ind w:left="720"/>
    </w:pPr>
  </w:style>
  <w:style w:type="paragraph" w:styleId="ListContinue3">
    <w:name w:val="List Continue 3"/>
    <w:basedOn w:val="Normal"/>
    <w:rsid w:val="006B1C27"/>
    <w:pPr>
      <w:spacing w:after="120"/>
      <w:ind w:left="1080"/>
    </w:pPr>
  </w:style>
  <w:style w:type="paragraph" w:styleId="ListContinue4">
    <w:name w:val="List Continue 4"/>
    <w:basedOn w:val="Normal"/>
    <w:rsid w:val="006B1C27"/>
    <w:pPr>
      <w:spacing w:after="120"/>
      <w:ind w:left="1440"/>
    </w:pPr>
  </w:style>
  <w:style w:type="paragraph" w:styleId="ListContinue5">
    <w:name w:val="List Continue 5"/>
    <w:basedOn w:val="Normal"/>
    <w:rsid w:val="006B1C27"/>
    <w:pPr>
      <w:spacing w:after="120"/>
      <w:ind w:left="1800"/>
    </w:pPr>
  </w:style>
  <w:style w:type="paragraph" w:styleId="ListNumber">
    <w:name w:val="List Number"/>
    <w:basedOn w:val="Normal"/>
    <w:rsid w:val="006B1C27"/>
    <w:pPr>
      <w:numPr>
        <w:numId w:val="6"/>
      </w:numPr>
    </w:pPr>
  </w:style>
  <w:style w:type="paragraph" w:styleId="ListNumber2">
    <w:name w:val="List Number 2"/>
    <w:basedOn w:val="Normal"/>
    <w:rsid w:val="006B1C27"/>
    <w:pPr>
      <w:numPr>
        <w:numId w:val="7"/>
      </w:numPr>
    </w:pPr>
  </w:style>
  <w:style w:type="paragraph" w:styleId="ListNumber3">
    <w:name w:val="List Number 3"/>
    <w:basedOn w:val="Normal"/>
    <w:rsid w:val="006B1C27"/>
    <w:pPr>
      <w:numPr>
        <w:numId w:val="8"/>
      </w:numPr>
    </w:pPr>
  </w:style>
  <w:style w:type="paragraph" w:styleId="ListNumber4">
    <w:name w:val="List Number 4"/>
    <w:basedOn w:val="Normal"/>
    <w:rsid w:val="006B1C27"/>
    <w:pPr>
      <w:numPr>
        <w:numId w:val="9"/>
      </w:numPr>
    </w:pPr>
  </w:style>
  <w:style w:type="paragraph" w:styleId="ListNumber5">
    <w:name w:val="List Number 5"/>
    <w:basedOn w:val="Normal"/>
    <w:rsid w:val="006B1C27"/>
    <w:pPr>
      <w:numPr>
        <w:numId w:val="10"/>
      </w:numPr>
    </w:pPr>
  </w:style>
  <w:style w:type="paragraph" w:styleId="MacroText">
    <w:name w:val="macro"/>
    <w:semiHidden/>
    <w:rsid w:val="006B1C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urier New" w:hAnsi="Courier New" w:cs="Courier New"/>
      <w:b/>
      <w:spacing w:val="34"/>
    </w:rPr>
  </w:style>
  <w:style w:type="paragraph" w:styleId="MessageHeader">
    <w:name w:val="Message Header"/>
    <w:basedOn w:val="Normal"/>
    <w:rsid w:val="006B1C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rsid w:val="006B1C27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6B1C27"/>
    <w:pPr>
      <w:ind w:left="720"/>
    </w:pPr>
  </w:style>
  <w:style w:type="paragraph" w:styleId="NoteHeading">
    <w:name w:val="Note Heading"/>
    <w:basedOn w:val="Normal"/>
    <w:next w:val="Normal"/>
    <w:rsid w:val="006B1C27"/>
  </w:style>
  <w:style w:type="paragraph" w:styleId="PlainText">
    <w:name w:val="Plain Text"/>
    <w:basedOn w:val="Normal"/>
    <w:rsid w:val="006B1C2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B1C27"/>
  </w:style>
  <w:style w:type="paragraph" w:styleId="Signature">
    <w:name w:val="Signature"/>
    <w:basedOn w:val="Normal"/>
    <w:rsid w:val="006B1C27"/>
    <w:pPr>
      <w:ind w:left="4320"/>
    </w:pPr>
  </w:style>
  <w:style w:type="paragraph" w:styleId="Subtitle">
    <w:name w:val="Subtitle"/>
    <w:basedOn w:val="Normal"/>
    <w:qFormat/>
    <w:rsid w:val="006B1C27"/>
    <w:pPr>
      <w:spacing w:after="60"/>
      <w:jc w:val="center"/>
      <w:outlineLvl w:val="1"/>
    </w:pPr>
    <w:rPr>
      <w:rFonts w:cs="Arial"/>
      <w:szCs w:val="24"/>
    </w:rPr>
  </w:style>
  <w:style w:type="paragraph" w:styleId="TableofAuthorities">
    <w:name w:val="table of authorities"/>
    <w:basedOn w:val="Normal"/>
    <w:next w:val="Normal"/>
    <w:semiHidden/>
    <w:rsid w:val="006B1C2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B1C27"/>
  </w:style>
  <w:style w:type="paragraph" w:styleId="Title">
    <w:name w:val="Title"/>
    <w:basedOn w:val="Normal"/>
    <w:qFormat/>
    <w:rsid w:val="006B1C27"/>
    <w:pPr>
      <w:spacing w:after="60"/>
      <w:jc w:val="center"/>
      <w:outlineLvl w:val="0"/>
    </w:pPr>
    <w:rPr>
      <w:rFonts w:cs="Arial"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B1C27"/>
    <w:pPr>
      <w:spacing w:before="120"/>
    </w:pPr>
    <w:rPr>
      <w:rFonts w:cs="Arial"/>
      <w:bCs/>
      <w:szCs w:val="24"/>
    </w:rPr>
  </w:style>
  <w:style w:type="paragraph" w:styleId="TOC1">
    <w:name w:val="toc 1"/>
    <w:basedOn w:val="Normal"/>
    <w:next w:val="Normal"/>
    <w:autoRedefine/>
    <w:semiHidden/>
    <w:rsid w:val="006B1C27"/>
  </w:style>
  <w:style w:type="paragraph" w:styleId="TOC2">
    <w:name w:val="toc 2"/>
    <w:basedOn w:val="Normal"/>
    <w:next w:val="Normal"/>
    <w:autoRedefine/>
    <w:semiHidden/>
    <w:rsid w:val="006B1C27"/>
    <w:pPr>
      <w:ind w:left="240"/>
    </w:pPr>
  </w:style>
  <w:style w:type="paragraph" w:styleId="TOC3">
    <w:name w:val="toc 3"/>
    <w:basedOn w:val="Normal"/>
    <w:next w:val="Normal"/>
    <w:autoRedefine/>
    <w:semiHidden/>
    <w:rsid w:val="006B1C27"/>
    <w:pPr>
      <w:ind w:left="480"/>
    </w:pPr>
  </w:style>
  <w:style w:type="paragraph" w:styleId="TOC4">
    <w:name w:val="toc 4"/>
    <w:basedOn w:val="Normal"/>
    <w:next w:val="Normal"/>
    <w:autoRedefine/>
    <w:semiHidden/>
    <w:rsid w:val="006B1C27"/>
    <w:pPr>
      <w:ind w:left="720"/>
    </w:pPr>
  </w:style>
  <w:style w:type="paragraph" w:styleId="TOC5">
    <w:name w:val="toc 5"/>
    <w:basedOn w:val="Normal"/>
    <w:next w:val="Normal"/>
    <w:autoRedefine/>
    <w:semiHidden/>
    <w:rsid w:val="006B1C27"/>
    <w:pPr>
      <w:ind w:left="960"/>
    </w:pPr>
  </w:style>
  <w:style w:type="paragraph" w:styleId="TOC6">
    <w:name w:val="toc 6"/>
    <w:basedOn w:val="Normal"/>
    <w:next w:val="Normal"/>
    <w:autoRedefine/>
    <w:semiHidden/>
    <w:rsid w:val="006B1C27"/>
    <w:pPr>
      <w:ind w:left="1200"/>
    </w:pPr>
  </w:style>
  <w:style w:type="paragraph" w:styleId="TOC7">
    <w:name w:val="toc 7"/>
    <w:basedOn w:val="Normal"/>
    <w:next w:val="Normal"/>
    <w:autoRedefine/>
    <w:semiHidden/>
    <w:rsid w:val="006B1C27"/>
    <w:pPr>
      <w:ind w:left="1440"/>
    </w:pPr>
  </w:style>
  <w:style w:type="paragraph" w:styleId="TOC8">
    <w:name w:val="toc 8"/>
    <w:basedOn w:val="Normal"/>
    <w:next w:val="Normal"/>
    <w:autoRedefine/>
    <w:semiHidden/>
    <w:rsid w:val="006B1C27"/>
    <w:pPr>
      <w:ind w:left="1680"/>
    </w:pPr>
  </w:style>
  <w:style w:type="paragraph" w:styleId="TOC9">
    <w:name w:val="toc 9"/>
    <w:basedOn w:val="Normal"/>
    <w:next w:val="Normal"/>
    <w:autoRedefine/>
    <w:semiHidden/>
    <w:rsid w:val="006B1C27"/>
    <w:pPr>
      <w:ind w:left="1920"/>
    </w:pPr>
  </w:style>
  <w:style w:type="table" w:styleId="TableGrid">
    <w:name w:val="Table Grid"/>
    <w:basedOn w:val="TableNormal"/>
    <w:uiPriority w:val="59"/>
    <w:rsid w:val="008B713A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50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TextChar">
    <w:name w:val="Body Text Char"/>
    <w:link w:val="BodyText"/>
    <w:rsid w:val="001C41AD"/>
    <w:rPr>
      <w:rFonts w:ascii="Arial" w:hAnsi="Arial"/>
      <w:snapToGrid w:val="0"/>
      <w:spacing w:val="-4"/>
      <w:sz w:val="24"/>
    </w:rPr>
  </w:style>
  <w:style w:type="paragraph" w:styleId="ListParagraph">
    <w:name w:val="List Paragraph"/>
    <w:basedOn w:val="Normal"/>
    <w:uiPriority w:val="34"/>
    <w:qFormat/>
    <w:rsid w:val="0013382F"/>
    <w:pPr>
      <w:spacing w:before="0"/>
      <w:ind w:left="720"/>
    </w:pPr>
    <w:rPr>
      <w:rFonts w:ascii="Calibri" w:eastAsia="Calibri" w:hAnsi="Calibri"/>
      <w:b w:val="0"/>
      <w:spacing w:val="0"/>
      <w:sz w:val="22"/>
      <w:szCs w:val="22"/>
    </w:rPr>
  </w:style>
  <w:style w:type="character" w:styleId="Strong">
    <w:name w:val="Strong"/>
    <w:uiPriority w:val="22"/>
    <w:qFormat/>
    <w:rsid w:val="00DF3E02"/>
    <w:rPr>
      <w:b/>
      <w:bCs/>
    </w:rPr>
  </w:style>
  <w:style w:type="character" w:customStyle="1" w:styleId="FooterChar">
    <w:name w:val="Footer Char"/>
    <w:link w:val="Footer"/>
    <w:uiPriority w:val="99"/>
    <w:rsid w:val="00B236F3"/>
    <w:rPr>
      <w:rFonts w:ascii="Arial" w:hAnsi="Arial"/>
      <w:spacing w:val="34"/>
    </w:rPr>
  </w:style>
  <w:style w:type="character" w:styleId="Hyperlink">
    <w:name w:val="Hyperlink"/>
    <w:rsid w:val="003515A2"/>
    <w:rPr>
      <w:color w:val="0000FF"/>
      <w:u w:val="single"/>
    </w:rPr>
  </w:style>
  <w:style w:type="character" w:styleId="FollowedHyperlink">
    <w:name w:val="FollowedHyperlink"/>
    <w:rsid w:val="003C2438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0427BA"/>
    <w:rPr>
      <w:sz w:val="16"/>
      <w:szCs w:val="16"/>
    </w:rPr>
  </w:style>
  <w:style w:type="character" w:customStyle="1" w:styleId="mark">
    <w:name w:val="mark"/>
    <w:basedOn w:val="DefaultParagraphFont"/>
    <w:rsid w:val="004E1FC9"/>
  </w:style>
  <w:style w:type="paragraph" w:styleId="Revision">
    <w:name w:val="Revision"/>
    <w:hidden/>
    <w:uiPriority w:val="99"/>
    <w:semiHidden/>
    <w:rsid w:val="004E1AF8"/>
    <w:rPr>
      <w:rFonts w:ascii="Arial" w:hAnsi="Arial"/>
      <w:b/>
      <w:spacing w:val="34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48C2"/>
    <w:rPr>
      <w:rFonts w:ascii="Arial" w:hAnsi="Arial"/>
      <w:b/>
      <w:snapToGrid w:val="0"/>
      <w:color w:val="0000FF"/>
      <w:spacing w:val="34"/>
      <w:sz w:val="24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30534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A46AD"/>
    <w:rPr>
      <w:color w:val="808080"/>
    </w:rPr>
  </w:style>
  <w:style w:type="paragraph" w:customStyle="1" w:styleId="JSBody">
    <w:name w:val="JS Body"/>
    <w:basedOn w:val="Normal"/>
    <w:qFormat/>
    <w:rsid w:val="00330D4D"/>
    <w:pPr>
      <w:spacing w:before="0" w:line="360" w:lineRule="auto"/>
    </w:pPr>
    <w:rPr>
      <w:rFonts w:eastAsiaTheme="minorEastAsia" w:cstheme="minorBidi"/>
      <w:b w:val="0"/>
      <w:noProof/>
      <w:color w:val="262626" w:themeColor="text1" w:themeTint="D9"/>
      <w:spacing w:val="0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12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9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8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9092">
          <w:marLeft w:val="144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481">
          <w:marLeft w:val="144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49">
          <w:marLeft w:val="144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782">
          <w:marLeft w:val="144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933">
          <w:marLeft w:val="144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106">
          <w:marLeft w:val="144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4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files.portlandoregon.gov/Record/13615511/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FA13F849724E6297E6111D3DDAC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A9B78-F3C6-4411-B416-C376818E8D18}"/>
      </w:docPartPr>
      <w:docPartBody>
        <w:p w:rsidR="00334FBB" w:rsidRDefault="00E9086B" w:rsidP="00E9086B">
          <w:pPr>
            <w:pStyle w:val="D1FA13F849724E6297E6111D3DDACEDA"/>
          </w:pPr>
          <w:r w:rsidRPr="001200A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6B"/>
    <w:rsid w:val="00331825"/>
    <w:rsid w:val="00334FBB"/>
    <w:rsid w:val="004D4205"/>
    <w:rsid w:val="005474D7"/>
    <w:rsid w:val="006477B7"/>
    <w:rsid w:val="006B6D4C"/>
    <w:rsid w:val="00706216"/>
    <w:rsid w:val="00755F78"/>
    <w:rsid w:val="00774479"/>
    <w:rsid w:val="007A456F"/>
    <w:rsid w:val="007C30DA"/>
    <w:rsid w:val="00816320"/>
    <w:rsid w:val="00896AC6"/>
    <w:rsid w:val="009608D2"/>
    <w:rsid w:val="009E4619"/>
    <w:rsid w:val="00A12FB3"/>
    <w:rsid w:val="00A54549"/>
    <w:rsid w:val="00D42D23"/>
    <w:rsid w:val="00D73118"/>
    <w:rsid w:val="00E9086B"/>
    <w:rsid w:val="00E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086B"/>
    <w:rPr>
      <w:color w:val="808080"/>
    </w:rPr>
  </w:style>
  <w:style w:type="paragraph" w:customStyle="1" w:styleId="D1FA13F849724E6297E6111D3DDACEDA">
    <w:name w:val="D1FA13F849724E6297E6111D3DDACEDA"/>
    <w:rsid w:val="00E9086B"/>
    <w:pPr>
      <w:spacing w:after="0" w:line="240" w:lineRule="auto"/>
      <w:ind w:left="720"/>
    </w:pPr>
    <w:rPr>
      <w:rFonts w:ascii="Arial" w:eastAsia="Times New Roman" w:hAnsi="Arial" w:cs="Times New Roman"/>
      <w:snapToGrid w:val="0"/>
      <w:spacing w:val="-4"/>
      <w:sz w:val="24"/>
      <w:szCs w:val="20"/>
    </w:rPr>
  </w:style>
  <w:style w:type="paragraph" w:customStyle="1" w:styleId="55A0AB903E6A4E5B9DB14937C8089C87">
    <w:name w:val="55A0AB903E6A4E5B9DB14937C8089C87"/>
    <w:rsid w:val="00E9086B"/>
    <w:pPr>
      <w:spacing w:before="240" w:after="0" w:line="240" w:lineRule="auto"/>
    </w:pPr>
    <w:rPr>
      <w:rFonts w:ascii="Arial" w:eastAsia="Times New Roman" w:hAnsi="Arial" w:cs="Times New Roman"/>
      <w:b/>
      <w:spacing w:val="34"/>
      <w:sz w:val="24"/>
      <w:szCs w:val="20"/>
    </w:rPr>
  </w:style>
  <w:style w:type="paragraph" w:customStyle="1" w:styleId="43B914E6545F455BAE31518BD42CC71E">
    <w:name w:val="43B914E6545F455BAE31518BD42CC71E"/>
    <w:rsid w:val="00E9086B"/>
    <w:pPr>
      <w:spacing w:before="240" w:after="0" w:line="240" w:lineRule="auto"/>
    </w:pPr>
    <w:rPr>
      <w:rFonts w:ascii="Arial" w:eastAsia="Times New Roman" w:hAnsi="Arial" w:cs="Times New Roman"/>
      <w:b/>
      <w:spacing w:val="34"/>
      <w:sz w:val="24"/>
      <w:szCs w:val="20"/>
    </w:rPr>
  </w:style>
  <w:style w:type="paragraph" w:customStyle="1" w:styleId="32783F3744484204AB517AC970AB3413">
    <w:name w:val="32783F3744484204AB517AC970AB3413"/>
    <w:rsid w:val="00E9086B"/>
    <w:pPr>
      <w:spacing w:before="240" w:after="0" w:line="240" w:lineRule="auto"/>
    </w:pPr>
    <w:rPr>
      <w:rFonts w:ascii="Arial" w:eastAsia="Times New Roman" w:hAnsi="Arial" w:cs="Times New Roman"/>
      <w:b/>
      <w:spacing w:val="34"/>
      <w:sz w:val="24"/>
      <w:szCs w:val="20"/>
    </w:rPr>
  </w:style>
  <w:style w:type="paragraph" w:customStyle="1" w:styleId="9FAE310F45C14558B1B0269A22409B4B">
    <w:name w:val="9FAE310F45C14558B1B0269A22409B4B"/>
    <w:rsid w:val="00E9086B"/>
    <w:pPr>
      <w:spacing w:before="240" w:after="0" w:line="240" w:lineRule="auto"/>
    </w:pPr>
    <w:rPr>
      <w:rFonts w:ascii="Arial" w:eastAsia="Times New Roman" w:hAnsi="Arial" w:cs="Times New Roman"/>
      <w:b/>
      <w:spacing w:val="34"/>
      <w:sz w:val="24"/>
      <w:szCs w:val="20"/>
    </w:rPr>
  </w:style>
  <w:style w:type="paragraph" w:customStyle="1" w:styleId="193E417903F2407FB312E3B0DCB3E1BB">
    <w:name w:val="193E417903F2407FB312E3B0DCB3E1BB"/>
    <w:rsid w:val="00E9086B"/>
    <w:pPr>
      <w:spacing w:before="240" w:after="0" w:line="240" w:lineRule="auto"/>
    </w:pPr>
    <w:rPr>
      <w:rFonts w:ascii="Arial" w:eastAsia="Times New Roman" w:hAnsi="Arial" w:cs="Times New Roman"/>
      <w:b/>
      <w:spacing w:val="34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97C9-380F-42E0-BF16-A5E46AAB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1184</Words>
  <Characters>6704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BHCD Bureau Staff Meeting</vt:lpstr>
    </vt:vector>
  </TitlesOfParts>
  <Company>City of Portland, OR. /  BHCD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BHCD Bureau Staff Meeting</dc:title>
  <dc:creator>Trujillo, Norma</dc:creator>
  <cp:lastModifiedBy>Trujillo, Norma</cp:lastModifiedBy>
  <cp:revision>2</cp:revision>
  <cp:lastPrinted>2018-11-28T20:35:00Z</cp:lastPrinted>
  <dcterms:created xsi:type="dcterms:W3CDTF">2020-06-01T22:08:00Z</dcterms:created>
  <dcterms:modified xsi:type="dcterms:W3CDTF">2020-06-01T22:08:00Z</dcterms:modified>
</cp:coreProperties>
</file>