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25B" w:rsidRPr="00394661" w:rsidRDefault="00621907" w:rsidP="00FF325B">
      <w:bookmarkStart w:id="0" w:name="OLE_LINK1"/>
      <w:bookmarkStart w:id="1" w:name="OLE_LINK2"/>
      <w:bookmarkStart w:id="2" w:name="OLE_LINK10"/>
      <w:bookmarkStart w:id="3" w:name="OLE_LINK13"/>
      <w:bookmarkStart w:id="4" w:name="_GoBack"/>
      <w:bookmarkEnd w:id="4"/>
      <w:r>
        <w:rPr>
          <w:rFonts w:ascii="Trebuchet MS" w:hAnsi="Trebuchet MS" w:cs="Arial"/>
          <w:b/>
          <w:bCs/>
          <w:spacing w:val="4"/>
          <w:sz w:val="28"/>
          <w:szCs w:val="28"/>
        </w:rPr>
        <w:t xml:space="preserve">CITIZEN REVIEW COMMITTEE MEETING </w:t>
      </w:r>
      <w:r w:rsidR="00FF325B" w:rsidRPr="00394661">
        <w:rPr>
          <w:rFonts w:ascii="Trebuchet MS" w:hAnsi="Trebuchet MS" w:cs="Arial"/>
          <w:b/>
          <w:bCs/>
          <w:sz w:val="28"/>
          <w:szCs w:val="28"/>
        </w:rPr>
        <w:tab/>
      </w:r>
      <w:r w:rsidR="00FF325B">
        <w:rPr>
          <w:rFonts w:ascii="Trebuchet MS" w:hAnsi="Trebuchet MS" w:cs="Arial"/>
          <w:b/>
          <w:bCs/>
          <w:sz w:val="28"/>
          <w:szCs w:val="28"/>
        </w:rPr>
        <w:tab/>
      </w:r>
      <w:r w:rsidR="00FF325B">
        <w:rPr>
          <w:rFonts w:ascii="Trebuchet MS" w:hAnsi="Trebuchet MS" w:cs="Arial"/>
          <w:b/>
          <w:bCs/>
          <w:sz w:val="28"/>
          <w:szCs w:val="28"/>
        </w:rPr>
        <w:tab/>
      </w:r>
      <w:r w:rsidR="00FF325B" w:rsidRPr="00394661">
        <w:rPr>
          <w:rFonts w:ascii="Trebuchet MS" w:hAnsi="Trebuchet MS" w:cs="Arial"/>
          <w:b/>
          <w:bCs/>
          <w:sz w:val="28"/>
          <w:szCs w:val="28"/>
        </w:rPr>
        <w:tab/>
      </w:r>
      <w:r w:rsidR="00FF325B" w:rsidRPr="00394661">
        <w:rPr>
          <w:rFonts w:ascii="Trebuchet MS" w:hAnsi="Trebuchet MS" w:cs="Arial"/>
          <w:b/>
          <w:bCs/>
          <w:sz w:val="28"/>
          <w:szCs w:val="28"/>
        </w:rPr>
        <w:tab/>
      </w:r>
      <w:r w:rsidR="00FF325B" w:rsidRPr="00394661">
        <w:rPr>
          <w:rFonts w:ascii="Trebuchet MS" w:hAnsi="Trebuchet MS" w:cs="Arial"/>
          <w:b/>
          <w:bCs/>
          <w:sz w:val="28"/>
          <w:szCs w:val="28"/>
        </w:rPr>
        <w:tab/>
      </w:r>
      <w:r w:rsidR="00FF5142" w:rsidRPr="00394661">
        <w:rPr>
          <w:rFonts w:ascii="Trebuchet MS" w:hAnsi="Trebuchet MS"/>
          <w:noProof/>
          <w:color w:val="000000"/>
        </w:rPr>
        <w:drawing>
          <wp:inline distT="0" distB="0" distL="0" distR="0">
            <wp:extent cx="715645" cy="71564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715645"/>
                    </a:xfrm>
                    <a:prstGeom prst="rect">
                      <a:avLst/>
                    </a:prstGeom>
                    <a:noFill/>
                    <a:ln>
                      <a:noFill/>
                    </a:ln>
                  </pic:spPr>
                </pic:pic>
              </a:graphicData>
            </a:graphic>
          </wp:inline>
        </w:drawing>
      </w:r>
      <w:r w:rsidR="00FF325B" w:rsidRPr="00394661">
        <w:rPr>
          <w:rFonts w:ascii="Trebuchet MS" w:hAnsi="Trebuchet MS"/>
          <w:noProof/>
          <w:color w:val="000000"/>
        </w:rPr>
        <w:t>  </w:t>
      </w:r>
    </w:p>
    <w:p w:rsidR="00FF325B" w:rsidRPr="00B36541" w:rsidRDefault="00FF5142" w:rsidP="00FF325B">
      <w:pPr>
        <w:spacing w:before="60"/>
        <w:jc w:val="right"/>
        <w:rPr>
          <w:color w:val="585858"/>
          <w:vertAlign w:val="subscript"/>
        </w:rPr>
      </w:pPr>
      <w:r w:rsidRPr="00524342">
        <w:rPr>
          <w:rFonts w:ascii="Trebuchet MS" w:hAnsi="Trebuchet MS"/>
          <w:noProof/>
          <w:color w:val="585858"/>
          <w:sz w:val="16"/>
          <w:szCs w:val="16"/>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43815</wp:posOffset>
                </wp:positionV>
                <wp:extent cx="3200400" cy="0"/>
                <wp:effectExtent l="9525" t="5715" r="9525" b="13335"/>
                <wp:wrapSquare wrapText="bothSides"/>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8D500"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5pt" to="25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tv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ET6JunIBodfAkphkRjnf/EdYeCUWIJnCMwOW2dD0RIMYSEe5TeCCmj&#10;2FKhvsSL6WQaE5yWggVnCHP2sK+kRScSxiV+sSrwPIZZfVQsgrWcsPXN9kTIqw2XSxXwoBSgc7Ou&#10;8/BjkS7W8/U8H+WT2XqUp3U9+rip8tFsk32Y1k91VdXZz0Aty4tWMMZVYDfMZpb/nfa3V3Kdqvt0&#10;3tuQvEWP/QKywz+SjloG+a6DsNfssrODxjCOMfj2dMK8P+7Bfnzgq18AAAD//wMAUEsDBBQABgAI&#10;AAAAIQBUtlXp2AAAAAQBAAAPAAAAZHJzL2Rvd25yZXYueG1sTI/BTsMwEETvSPyDtUhcqtamQAUh&#10;ToWA3Li0UHHdxksSEa/T2G0DX8/CBY5Ps5p5my9H36kDDbENbOFiZkARV8G1XFt4fSmnN6BiQnbY&#10;BSYLnxRhWZye5Ji5cOQVHdapVlLCMUMLTUp9pnWsGvIYZ6Enluw9DB6T4FBrN+BRyn2n58YstMeW&#10;ZaHBnh4aqj7We28hlhvalV+TamLeLutA893j8xNae3423t+BSjSmv2P40Rd1KMRpG/bsouosyCPJ&#10;wuIWlITX5kp4+8u6yPV/+eIbAAD//wMAUEsBAi0AFAAGAAgAAAAhALaDOJL+AAAA4QEAABMAAAAA&#10;AAAAAAAAAAAAAAAAAFtDb250ZW50X1R5cGVzXS54bWxQSwECLQAUAAYACAAAACEAOP0h/9YAAACU&#10;AQAACwAAAAAAAAAAAAAAAAAvAQAAX3JlbHMvLnJlbHNQSwECLQAUAAYACAAAACEADznbbxECAAAo&#10;BAAADgAAAAAAAAAAAAAAAAAuAgAAZHJzL2Uyb0RvYy54bWxQSwECLQAUAAYACAAAACEAVLZV6dgA&#10;AAAEAQAADwAAAAAAAAAAAAAAAABrBAAAZHJzL2Rvd25yZXYueG1sUEsFBgAAAAAEAAQA8wAAAHAF&#10;AAAAAA==&#10;">
                <w10:wrap type="square"/>
              </v:line>
            </w:pict>
          </mc:Fallback>
        </mc:AlternateContent>
      </w:r>
      <w:r w:rsidR="00FF325B" w:rsidRPr="00524342">
        <w:rPr>
          <w:rFonts w:ascii="Trebuchet MS" w:hAnsi="Trebuchet MS"/>
          <w:noProof/>
          <w:color w:val="585858"/>
          <w:sz w:val="15"/>
          <w:szCs w:val="15"/>
        </w:rPr>
        <w:t>City of Portland / City Auditor</w:t>
      </w:r>
    </w:p>
    <w:p w:rsidR="00FF325B" w:rsidRPr="00485C6E" w:rsidRDefault="00485C6E" w:rsidP="00FF325B">
      <w:pPr>
        <w:rPr>
          <w:rFonts w:ascii="Trebuchet MS" w:hAnsi="Trebuchet MS" w:cs="Arial"/>
          <w:bCs/>
          <w:iCs/>
          <w:color w:val="000000"/>
        </w:rPr>
      </w:pPr>
      <w:r>
        <w:rPr>
          <w:rFonts w:ascii="Trebuchet MS" w:hAnsi="Trebuchet MS" w:cs="Arial"/>
          <w:bCs/>
          <w:i/>
          <w:iCs/>
          <w:color w:val="000000"/>
          <w:sz w:val="20"/>
          <w:szCs w:val="20"/>
        </w:rPr>
        <w:t xml:space="preserve">      </w:t>
      </w:r>
      <w:r w:rsidR="00FF325B" w:rsidRPr="00524342">
        <w:rPr>
          <w:rFonts w:ascii="Trebuchet MS" w:hAnsi="Trebuchet MS" w:cs="Arial"/>
          <w:bCs/>
          <w:i/>
          <w:iCs/>
          <w:color w:val="000000"/>
          <w:sz w:val="20"/>
          <w:szCs w:val="20"/>
        </w:rPr>
        <w:t xml:space="preserve">Community Oversight of </w:t>
      </w:r>
      <w:smartTag w:uri="urn:schemas-microsoft-com:office:smarttags" w:element="City">
        <w:smartTag w:uri="urn:schemas-microsoft-com:office:smarttags" w:element="place">
          <w:r w:rsidR="00FF325B" w:rsidRPr="00524342">
            <w:rPr>
              <w:rFonts w:ascii="Trebuchet MS" w:hAnsi="Trebuchet MS" w:cs="Arial"/>
              <w:bCs/>
              <w:i/>
              <w:iCs/>
              <w:color w:val="000000"/>
              <w:sz w:val="20"/>
              <w:szCs w:val="20"/>
            </w:rPr>
            <w:t>Portland</w:t>
          </w:r>
        </w:smartTag>
      </w:smartTag>
      <w:r w:rsidR="00FF325B" w:rsidRPr="00524342">
        <w:rPr>
          <w:rFonts w:ascii="Trebuchet MS" w:hAnsi="Trebuchet MS" w:cs="Arial"/>
          <w:bCs/>
          <w:i/>
          <w:iCs/>
          <w:color w:val="000000"/>
          <w:sz w:val="20"/>
          <w:szCs w:val="20"/>
        </w:rPr>
        <w:t xml:space="preserve"> Police Bureau</w:t>
      </w:r>
      <w:r w:rsidR="00FF325B" w:rsidRPr="00524342">
        <w:rPr>
          <w:rFonts w:ascii="Trebuchet MS" w:hAnsi="Trebuchet MS" w:cs="Arial"/>
          <w:bCs/>
          <w:iCs/>
          <w:color w:val="000000"/>
        </w:rPr>
        <w:tab/>
      </w:r>
      <w:r w:rsidR="00FF325B">
        <w:rPr>
          <w:rFonts w:ascii="Trebuchet MS" w:hAnsi="Trebuchet MS" w:cs="Arial"/>
          <w:bCs/>
          <w:iCs/>
          <w:color w:val="000000"/>
        </w:rPr>
        <w:tab/>
      </w:r>
      <w:r w:rsidR="00FF325B">
        <w:rPr>
          <w:rFonts w:ascii="Trebuchet MS" w:hAnsi="Trebuchet MS" w:cs="Arial"/>
          <w:bCs/>
          <w:iCs/>
          <w:color w:val="000000"/>
        </w:rPr>
        <w:tab/>
      </w:r>
      <w:r w:rsidR="00FF325B">
        <w:rPr>
          <w:rFonts w:ascii="Trebuchet MS" w:hAnsi="Trebuchet MS" w:cs="Arial"/>
          <w:bCs/>
          <w:iCs/>
          <w:color w:val="000000"/>
        </w:rPr>
        <w:tab/>
        <w:t xml:space="preserve">        </w:t>
      </w:r>
      <w:r>
        <w:rPr>
          <w:rFonts w:ascii="Trebuchet MS" w:hAnsi="Trebuchet MS" w:cs="Arial"/>
          <w:bCs/>
          <w:iCs/>
          <w:color w:val="000000"/>
        </w:rPr>
        <w:t xml:space="preserve">          </w:t>
      </w:r>
      <w:r w:rsidR="00FF325B">
        <w:rPr>
          <w:rFonts w:ascii="Trebuchet MS" w:hAnsi="Trebuchet MS" w:cs="Arial"/>
          <w:bCs/>
          <w:iCs/>
          <w:color w:val="000000"/>
        </w:rPr>
        <w:t xml:space="preserve"> </w:t>
      </w:r>
      <w:r w:rsidR="00FF325B" w:rsidRPr="00524342">
        <w:rPr>
          <w:rFonts w:ascii="Trebuchet MS" w:hAnsi="Trebuchet MS"/>
          <w:noProof/>
          <w:color w:val="585858"/>
          <w:sz w:val="15"/>
          <w:szCs w:val="15"/>
        </w:rPr>
        <w:t>Ind</w:t>
      </w:r>
      <w:r w:rsidR="00FF325B">
        <w:rPr>
          <w:rFonts w:ascii="Trebuchet MS" w:hAnsi="Trebuchet MS"/>
          <w:noProof/>
          <w:color w:val="585858"/>
          <w:sz w:val="15"/>
          <w:szCs w:val="15"/>
        </w:rPr>
        <w:t xml:space="preserve">ependent Police Review </w:t>
      </w:r>
      <w:r w:rsidR="00FF325B" w:rsidRPr="00524342">
        <w:rPr>
          <w:rFonts w:ascii="Trebuchet MS" w:hAnsi="Trebuchet MS"/>
          <w:noProof/>
          <w:color w:val="585858"/>
          <w:sz w:val="15"/>
          <w:szCs w:val="15"/>
        </w:rPr>
        <w:t>(IPR</w:t>
      </w:r>
      <w:r w:rsidR="00FF325B" w:rsidRPr="00FF325B">
        <w:rPr>
          <w:rFonts w:ascii="Trebuchet MS" w:hAnsi="Trebuchet MS"/>
          <w:noProof/>
          <w:color w:val="585858"/>
          <w:sz w:val="15"/>
          <w:szCs w:val="15"/>
        </w:rPr>
        <w:t>)</w:t>
      </w:r>
    </w:p>
    <w:p w:rsidR="00FF325B" w:rsidRPr="00524342" w:rsidRDefault="00485C6E" w:rsidP="00FF325B">
      <w:pPr>
        <w:spacing w:before="40"/>
        <w:jc w:val="right"/>
        <w:rPr>
          <w:rFonts w:ascii="Trebuchet MS" w:hAnsi="Trebuchet MS"/>
          <w:noProof/>
          <w:color w:val="585858"/>
          <w:sz w:val="15"/>
          <w:szCs w:val="15"/>
        </w:rPr>
      </w:pPr>
      <w:r>
        <w:rPr>
          <w:rFonts w:ascii="Trebuchet MS" w:hAnsi="Trebuchet MS"/>
          <w:noProof/>
          <w:color w:val="585858"/>
          <w:sz w:val="15"/>
          <w:szCs w:val="15"/>
        </w:rPr>
        <w:t xml:space="preserve">  </w:t>
      </w:r>
      <w:r w:rsidR="00FF325B" w:rsidRPr="00524342">
        <w:rPr>
          <w:rFonts w:ascii="Trebuchet MS" w:hAnsi="Trebuchet MS"/>
          <w:noProof/>
          <w:color w:val="585858"/>
          <w:sz w:val="15"/>
          <w:szCs w:val="15"/>
        </w:rPr>
        <w:t>Citizen Review Committee (CRC)</w:t>
      </w:r>
    </w:p>
    <w:p w:rsidR="0095136F" w:rsidRPr="0095136F" w:rsidRDefault="0095136F" w:rsidP="0095136F">
      <w:pPr>
        <w:spacing w:before="60"/>
        <w:jc w:val="center"/>
        <w:rPr>
          <w:rFonts w:ascii="Calibri" w:hAnsi="Calibri"/>
          <w:color w:val="4472C4" w:themeColor="accent5"/>
        </w:rPr>
      </w:pPr>
      <w:bookmarkStart w:id="5" w:name="OLE_LINK6"/>
      <w:bookmarkStart w:id="6" w:name="OLE_LINK16"/>
      <w:r w:rsidRPr="0095136F">
        <w:rPr>
          <w:rFonts w:ascii="Calibri" w:hAnsi="Calibri"/>
          <w:color w:val="4472C4" w:themeColor="accent5"/>
        </w:rPr>
        <w:t>Minutes</w:t>
      </w:r>
    </w:p>
    <w:p w:rsidR="0082252D" w:rsidRPr="005D0D95" w:rsidRDefault="00B523A6" w:rsidP="00991EDC">
      <w:pPr>
        <w:spacing w:before="60"/>
        <w:jc w:val="both"/>
        <w:rPr>
          <w:rFonts w:ascii="Calibri" w:hAnsi="Calibri"/>
          <w:sz w:val="22"/>
          <w:szCs w:val="22"/>
        </w:rPr>
      </w:pPr>
      <w:r w:rsidRPr="00E85644">
        <w:rPr>
          <w:rFonts w:ascii="Calibri" w:hAnsi="Calibri"/>
        </w:rPr>
        <w:t>Date</w:t>
      </w:r>
      <w:r w:rsidRPr="005D0D95">
        <w:rPr>
          <w:rFonts w:ascii="Calibri" w:hAnsi="Calibri"/>
          <w:sz w:val="22"/>
          <w:szCs w:val="22"/>
        </w:rPr>
        <w:t>:</w:t>
      </w:r>
      <w:r w:rsidRPr="005D0D95">
        <w:rPr>
          <w:rFonts w:ascii="Calibri" w:hAnsi="Calibri"/>
          <w:sz w:val="22"/>
          <w:szCs w:val="22"/>
        </w:rPr>
        <w:tab/>
      </w:r>
      <w:r w:rsidRPr="005D0D95">
        <w:rPr>
          <w:rFonts w:ascii="Calibri" w:hAnsi="Calibri"/>
          <w:sz w:val="22"/>
          <w:szCs w:val="22"/>
        </w:rPr>
        <w:tab/>
      </w:r>
      <w:r w:rsidR="00171F73">
        <w:rPr>
          <w:rFonts w:ascii="Calibri" w:hAnsi="Calibri"/>
          <w:sz w:val="22"/>
          <w:szCs w:val="22"/>
        </w:rPr>
        <w:t>Wednesday</w:t>
      </w:r>
      <w:r w:rsidR="00E16DFF" w:rsidRPr="005D0D95">
        <w:rPr>
          <w:rFonts w:ascii="Calibri" w:hAnsi="Calibri"/>
          <w:sz w:val="22"/>
          <w:szCs w:val="22"/>
        </w:rPr>
        <w:t>,</w:t>
      </w:r>
      <w:r w:rsidR="00991EDC">
        <w:rPr>
          <w:rFonts w:ascii="Calibri" w:hAnsi="Calibri"/>
          <w:sz w:val="22"/>
          <w:szCs w:val="22"/>
        </w:rPr>
        <w:t xml:space="preserve"> June 3</w:t>
      </w:r>
      <w:r w:rsidR="00635F7F">
        <w:rPr>
          <w:rFonts w:ascii="Calibri" w:hAnsi="Calibri"/>
          <w:sz w:val="22"/>
          <w:szCs w:val="22"/>
        </w:rPr>
        <w:t>,</w:t>
      </w:r>
      <w:r w:rsidR="00DD5276">
        <w:rPr>
          <w:rFonts w:ascii="Calibri" w:hAnsi="Calibri"/>
          <w:sz w:val="22"/>
          <w:szCs w:val="22"/>
        </w:rPr>
        <w:t xml:space="preserve"> 2015</w:t>
      </w:r>
      <w:r w:rsidR="00930D43" w:rsidRPr="005D0D95">
        <w:rPr>
          <w:rFonts w:ascii="Calibri" w:hAnsi="Calibri"/>
          <w:sz w:val="22"/>
          <w:szCs w:val="22"/>
        </w:rPr>
        <w:t xml:space="preserve"> (meetings are </w:t>
      </w:r>
      <w:r w:rsidR="00AC6A06" w:rsidRPr="005D0D95">
        <w:rPr>
          <w:rFonts w:ascii="Calibri" w:hAnsi="Calibri"/>
          <w:sz w:val="22"/>
          <w:szCs w:val="22"/>
        </w:rPr>
        <w:t xml:space="preserve">typically </w:t>
      </w:r>
      <w:r w:rsidR="00930D43" w:rsidRPr="005D0D95">
        <w:rPr>
          <w:rFonts w:ascii="Calibri" w:hAnsi="Calibri"/>
          <w:sz w:val="22"/>
          <w:szCs w:val="22"/>
        </w:rPr>
        <w:t>held the first Wednesday of each month)</w:t>
      </w:r>
    </w:p>
    <w:p w:rsidR="00A67755" w:rsidRPr="005D0D95" w:rsidRDefault="00B523A6" w:rsidP="0082252D">
      <w:pPr>
        <w:spacing w:before="60"/>
        <w:rPr>
          <w:rFonts w:ascii="Calibri" w:hAnsi="Calibri"/>
          <w:i/>
          <w:iCs/>
          <w:color w:val="000000"/>
          <w:sz w:val="22"/>
          <w:szCs w:val="22"/>
        </w:rPr>
      </w:pPr>
      <w:r w:rsidRPr="005D0D95">
        <w:rPr>
          <w:rFonts w:ascii="Calibri" w:hAnsi="Calibri"/>
          <w:sz w:val="22"/>
          <w:szCs w:val="22"/>
        </w:rPr>
        <w:t>Time:</w:t>
      </w:r>
      <w:r w:rsidRPr="005D0D95">
        <w:rPr>
          <w:rFonts w:ascii="Calibri" w:hAnsi="Calibri"/>
          <w:sz w:val="22"/>
          <w:szCs w:val="22"/>
        </w:rPr>
        <w:tab/>
      </w:r>
      <w:r w:rsidRPr="005D0D95">
        <w:rPr>
          <w:rFonts w:ascii="Calibri" w:hAnsi="Calibri"/>
          <w:sz w:val="22"/>
          <w:szCs w:val="22"/>
        </w:rPr>
        <w:tab/>
      </w:r>
      <w:r w:rsidR="0082252D" w:rsidRPr="005D0D95">
        <w:rPr>
          <w:rFonts w:ascii="Calibri" w:hAnsi="Calibri"/>
          <w:sz w:val="22"/>
          <w:szCs w:val="22"/>
        </w:rPr>
        <w:t>5:</w:t>
      </w:r>
      <w:r w:rsidR="001C66AD" w:rsidRPr="005D0D95">
        <w:rPr>
          <w:rFonts w:ascii="Calibri" w:hAnsi="Calibri"/>
          <w:sz w:val="22"/>
          <w:szCs w:val="22"/>
        </w:rPr>
        <w:t>30</w:t>
      </w:r>
      <w:r w:rsidR="0082252D" w:rsidRPr="005D0D95">
        <w:rPr>
          <w:rFonts w:ascii="Calibri" w:hAnsi="Calibri"/>
          <w:sz w:val="22"/>
          <w:szCs w:val="22"/>
        </w:rPr>
        <w:t xml:space="preserve"> pm     </w:t>
      </w:r>
      <w:r w:rsidR="0082252D" w:rsidRPr="005D0D95">
        <w:rPr>
          <w:rFonts w:ascii="Calibri" w:hAnsi="Calibri"/>
          <w:b/>
          <w:bCs/>
          <w:sz w:val="22"/>
          <w:szCs w:val="22"/>
        </w:rPr>
        <w:t xml:space="preserve">* </w:t>
      </w:r>
      <w:r w:rsidR="0082252D" w:rsidRPr="005D0D95">
        <w:rPr>
          <w:rFonts w:ascii="Calibri" w:hAnsi="Calibri"/>
          <w:i/>
          <w:iCs/>
          <w:color w:val="000000"/>
          <w:sz w:val="22"/>
          <w:szCs w:val="22"/>
        </w:rPr>
        <w:t>Please Note: agenda times are approximate</w:t>
      </w:r>
    </w:p>
    <w:p w:rsidR="00A67755" w:rsidRDefault="002C15DC" w:rsidP="003F7538">
      <w:pPr>
        <w:spacing w:before="60"/>
        <w:rPr>
          <w:rFonts w:ascii="Calibri" w:hAnsi="Calibri"/>
          <w:sz w:val="22"/>
          <w:szCs w:val="22"/>
        </w:rPr>
      </w:pPr>
      <w:r w:rsidRPr="005D0D95">
        <w:rPr>
          <w:rFonts w:ascii="Calibri" w:hAnsi="Calibri"/>
          <w:sz w:val="22"/>
          <w:szCs w:val="22"/>
        </w:rPr>
        <w:t>Location:</w:t>
      </w:r>
      <w:r w:rsidRPr="005D0D95">
        <w:rPr>
          <w:rFonts w:ascii="Calibri" w:hAnsi="Calibri"/>
          <w:sz w:val="22"/>
          <w:szCs w:val="22"/>
        </w:rPr>
        <w:tab/>
      </w:r>
      <w:bookmarkStart w:id="7" w:name="OLE_LINK3"/>
      <w:bookmarkStart w:id="8" w:name="OLE_LINK12"/>
      <w:r w:rsidR="00FF5142" w:rsidRPr="00991EDC">
        <w:rPr>
          <w:rFonts w:asciiTheme="minorHAnsi" w:hAnsiTheme="minorHAnsi" w:cstheme="minorHAnsi"/>
          <w:b/>
          <w:sz w:val="22"/>
          <w:szCs w:val="22"/>
        </w:rPr>
        <w:t>R</w:t>
      </w:r>
      <w:r w:rsidR="00991EDC" w:rsidRPr="00991EDC">
        <w:rPr>
          <w:rFonts w:asciiTheme="minorHAnsi" w:hAnsiTheme="minorHAnsi" w:cstheme="minorHAnsi"/>
          <w:b/>
          <w:sz w:val="22"/>
          <w:szCs w:val="22"/>
        </w:rPr>
        <w:t>oom 4</w:t>
      </w:r>
      <w:r w:rsidR="00DD5276" w:rsidRPr="00991EDC">
        <w:rPr>
          <w:rFonts w:asciiTheme="minorHAnsi" w:hAnsiTheme="minorHAnsi" w:cstheme="minorHAnsi"/>
          <w:b/>
          <w:sz w:val="22"/>
          <w:szCs w:val="22"/>
        </w:rPr>
        <w:t xml:space="preserve">, </w:t>
      </w:r>
      <w:r w:rsidR="00991EDC" w:rsidRPr="00991EDC">
        <w:rPr>
          <w:rFonts w:asciiTheme="minorHAnsi" w:hAnsiTheme="minorHAnsi" w:cstheme="minorHAnsi"/>
          <w:b/>
          <w:sz w:val="22"/>
          <w:szCs w:val="22"/>
        </w:rPr>
        <w:t>St. John Community Center</w:t>
      </w:r>
      <w:r w:rsidR="00FF5142" w:rsidRPr="00991EDC">
        <w:rPr>
          <w:rFonts w:asciiTheme="minorHAnsi" w:hAnsiTheme="minorHAnsi" w:cstheme="minorHAnsi"/>
          <w:b/>
          <w:sz w:val="22"/>
          <w:szCs w:val="22"/>
        </w:rPr>
        <w:t>,</w:t>
      </w:r>
      <w:bookmarkEnd w:id="7"/>
      <w:bookmarkEnd w:id="8"/>
      <w:r w:rsidR="00991EDC" w:rsidRPr="00991EDC">
        <w:rPr>
          <w:rFonts w:asciiTheme="minorHAnsi" w:hAnsiTheme="minorHAnsi" w:cstheme="minorHAnsi"/>
          <w:b/>
          <w:sz w:val="22"/>
          <w:szCs w:val="22"/>
        </w:rPr>
        <w:t xml:space="preserve"> 8427 </w:t>
      </w:r>
      <w:r w:rsidR="00991EDC" w:rsidRPr="00991EDC">
        <w:rPr>
          <w:rStyle w:val="contentheader"/>
          <w:rFonts w:asciiTheme="minorHAnsi" w:hAnsiTheme="minorHAnsi" w:cstheme="minorHAnsi"/>
          <w:sz w:val="22"/>
          <w:szCs w:val="22"/>
        </w:rPr>
        <w:t>N. Central Street, Portland, OR</w:t>
      </w:r>
    </w:p>
    <w:p w:rsidR="0095136F" w:rsidRPr="00537F60" w:rsidRDefault="0095136F" w:rsidP="003F7538">
      <w:pPr>
        <w:spacing w:before="60"/>
        <w:rPr>
          <w:rFonts w:ascii="Calibri" w:hAnsi="Calibri"/>
          <w:color w:val="4472C4" w:themeColor="accent5"/>
          <w:sz w:val="22"/>
          <w:szCs w:val="22"/>
        </w:rPr>
      </w:pPr>
      <w:r w:rsidRPr="002A76B8">
        <w:rPr>
          <w:rFonts w:ascii="Calibri" w:hAnsi="Calibri"/>
          <w:color w:val="4472C4" w:themeColor="accent5"/>
          <w:sz w:val="22"/>
          <w:szCs w:val="22"/>
        </w:rPr>
        <w:t>Present:</w:t>
      </w:r>
      <w:r w:rsidR="002A76B8" w:rsidRPr="002A76B8">
        <w:rPr>
          <w:rFonts w:ascii="Calibri" w:hAnsi="Calibri"/>
          <w:color w:val="4472C4" w:themeColor="accent5"/>
          <w:sz w:val="22"/>
          <w:szCs w:val="22"/>
        </w:rPr>
        <w:t xml:space="preserve"> Jim Young, David Green, Kiosha Ford, Kristin Malone, Angelo Turner, Bridget Donegan, Mae Wilson, Julie Falk, Julie Ramos, Roberto Rivera, </w:t>
      </w:r>
      <w:r w:rsidR="00FC0E83">
        <w:rPr>
          <w:rFonts w:ascii="Calibri" w:hAnsi="Calibri"/>
          <w:color w:val="4472C4" w:themeColor="accent5"/>
          <w:sz w:val="22"/>
          <w:szCs w:val="22"/>
        </w:rPr>
        <w:t xml:space="preserve">Vanessa </w:t>
      </w:r>
      <w:proofErr w:type="spellStart"/>
      <w:r w:rsidR="00FC0E83">
        <w:rPr>
          <w:rFonts w:ascii="Calibri" w:hAnsi="Calibri"/>
          <w:color w:val="4472C4" w:themeColor="accent5"/>
          <w:sz w:val="22"/>
          <w:szCs w:val="22"/>
        </w:rPr>
        <w:t>Yarie</w:t>
      </w:r>
      <w:proofErr w:type="spellEnd"/>
      <w:r w:rsidR="00FC0E83">
        <w:rPr>
          <w:rFonts w:ascii="Calibri" w:hAnsi="Calibri"/>
          <w:color w:val="4472C4" w:themeColor="accent5"/>
          <w:sz w:val="22"/>
          <w:szCs w:val="22"/>
        </w:rPr>
        <w:t>, Lt. Jeff B</w:t>
      </w:r>
      <w:r w:rsidR="00537F60">
        <w:rPr>
          <w:rFonts w:ascii="Calibri" w:hAnsi="Calibri"/>
          <w:color w:val="4472C4" w:themeColor="accent5"/>
          <w:sz w:val="22"/>
          <w:szCs w:val="22"/>
        </w:rPr>
        <w:t xml:space="preserve">ell, Capt. Rodrigues, Commander </w:t>
      </w:r>
      <w:r w:rsidR="00FC0E83">
        <w:rPr>
          <w:rFonts w:ascii="Calibri" w:hAnsi="Calibri"/>
          <w:color w:val="4472C4" w:themeColor="accent5"/>
          <w:sz w:val="22"/>
          <w:szCs w:val="22"/>
        </w:rPr>
        <w:t xml:space="preserve">Dave Hendrie, Dan </w:t>
      </w:r>
      <w:proofErr w:type="spellStart"/>
      <w:r w:rsidR="00FC0E83">
        <w:rPr>
          <w:rFonts w:ascii="Calibri" w:hAnsi="Calibri"/>
          <w:color w:val="4472C4" w:themeColor="accent5"/>
          <w:sz w:val="22"/>
          <w:szCs w:val="22"/>
        </w:rPr>
        <w:t>Handelman</w:t>
      </w:r>
      <w:proofErr w:type="spellEnd"/>
      <w:r w:rsidR="00FC0E83">
        <w:rPr>
          <w:rFonts w:ascii="Calibri" w:hAnsi="Calibri"/>
          <w:color w:val="4472C4" w:themeColor="accent5"/>
          <w:sz w:val="22"/>
          <w:szCs w:val="22"/>
        </w:rPr>
        <w:t xml:space="preserve">, </w:t>
      </w:r>
      <w:r w:rsidR="00DA2BC1">
        <w:rPr>
          <w:rFonts w:ascii="Calibri" w:hAnsi="Calibri"/>
          <w:color w:val="4472C4" w:themeColor="accent5"/>
          <w:sz w:val="22"/>
          <w:szCs w:val="22"/>
        </w:rPr>
        <w:t>Regina Hannon,</w:t>
      </w:r>
      <w:r w:rsidR="001F4447">
        <w:rPr>
          <w:rFonts w:ascii="Calibri" w:hAnsi="Calibri"/>
          <w:color w:val="4472C4" w:themeColor="accent5"/>
          <w:sz w:val="22"/>
          <w:szCs w:val="22"/>
        </w:rPr>
        <w:t xml:space="preserve"> Barbara Ross, Debbie Aiona,</w:t>
      </w:r>
      <w:r w:rsidR="00537F60" w:rsidRPr="00537F60">
        <w:rPr>
          <w:rFonts w:ascii="Calibri" w:hAnsi="Calibri"/>
          <w:color w:val="4472C4" w:themeColor="accent5"/>
          <w:sz w:val="22"/>
          <w:szCs w:val="22"/>
        </w:rPr>
        <w:t xml:space="preserve"> </w:t>
      </w:r>
      <w:r w:rsidR="00537F60">
        <w:rPr>
          <w:rFonts w:ascii="Calibri" w:hAnsi="Calibri"/>
          <w:color w:val="4472C4" w:themeColor="accent5"/>
          <w:sz w:val="22"/>
          <w:szCs w:val="22"/>
        </w:rPr>
        <w:t xml:space="preserve">Jeff Bissonnette, Nicole Siri, </w:t>
      </w:r>
      <w:r w:rsidR="001F4447">
        <w:rPr>
          <w:rFonts w:ascii="Calibri" w:hAnsi="Calibri"/>
          <w:color w:val="4472C4" w:themeColor="accent5"/>
          <w:sz w:val="22"/>
          <w:szCs w:val="22"/>
        </w:rPr>
        <w:t xml:space="preserve">Carol Cushman, </w:t>
      </w:r>
      <w:r w:rsidR="00537F60">
        <w:rPr>
          <w:rFonts w:ascii="Calibri" w:hAnsi="Calibri"/>
          <w:color w:val="4472C4" w:themeColor="accent5"/>
          <w:sz w:val="22"/>
          <w:szCs w:val="22"/>
        </w:rPr>
        <w:t xml:space="preserve">John Campbell, Jennifer </w:t>
      </w:r>
      <w:proofErr w:type="spellStart"/>
      <w:r w:rsidR="00537F60">
        <w:rPr>
          <w:rFonts w:ascii="Calibri" w:hAnsi="Calibri"/>
          <w:color w:val="4472C4" w:themeColor="accent5"/>
          <w:sz w:val="22"/>
          <w:szCs w:val="22"/>
        </w:rPr>
        <w:t>Tenorio</w:t>
      </w:r>
      <w:proofErr w:type="spellEnd"/>
    </w:p>
    <w:p w:rsidR="003F7538" w:rsidRDefault="0082252D" w:rsidP="003F7538">
      <w:pPr>
        <w:rPr>
          <w:rFonts w:ascii="Calibri" w:hAnsi="Calibri"/>
          <w:b/>
          <w:bCs/>
          <w:sz w:val="22"/>
          <w:szCs w:val="22"/>
        </w:rPr>
      </w:pPr>
      <w:r w:rsidRPr="003F7538">
        <w:rPr>
          <w:rFonts w:ascii="Calibri" w:hAnsi="Calibri"/>
          <w:b/>
          <w:bCs/>
          <w:sz w:val="22"/>
          <w:szCs w:val="22"/>
        </w:rPr>
        <w:t>AGENDA</w:t>
      </w:r>
      <w:bookmarkEnd w:id="0"/>
      <w:bookmarkEnd w:id="1"/>
    </w:p>
    <w:p w:rsidR="003F7538" w:rsidRPr="003F7538" w:rsidRDefault="003F7538" w:rsidP="003F7538">
      <w:pPr>
        <w:rPr>
          <w:rFonts w:ascii="Calibri" w:hAnsi="Calibri"/>
          <w:b/>
          <w:bCs/>
          <w:sz w:val="22"/>
          <w:szCs w:val="22"/>
        </w:rPr>
      </w:pPr>
    </w:p>
    <w:p w:rsidR="003F7538" w:rsidRPr="00CD53A0" w:rsidRDefault="00404E91" w:rsidP="005E216A">
      <w:pPr>
        <w:rPr>
          <w:rFonts w:ascii="Calibri" w:hAnsi="Calibri"/>
          <w:color w:val="4472C4" w:themeColor="accent5"/>
          <w:sz w:val="22"/>
          <w:szCs w:val="22"/>
        </w:rPr>
      </w:pPr>
      <w:r>
        <w:rPr>
          <w:rStyle w:val="e2ma-style"/>
          <w:rFonts w:ascii="Calibri" w:hAnsi="Calibri"/>
          <w:sz w:val="22"/>
          <w:szCs w:val="22"/>
        </w:rPr>
        <w:t>5</w:t>
      </w:r>
      <w:r w:rsidR="00FF5142">
        <w:rPr>
          <w:rFonts w:ascii="Calibri" w:hAnsi="Calibri"/>
          <w:sz w:val="22"/>
          <w:szCs w:val="22"/>
        </w:rPr>
        <w:t>:</w:t>
      </w:r>
      <w:r>
        <w:rPr>
          <w:rFonts w:ascii="Calibri" w:hAnsi="Calibri"/>
          <w:sz w:val="22"/>
          <w:szCs w:val="22"/>
        </w:rPr>
        <w:t>30 pm—5:4</w:t>
      </w:r>
      <w:r w:rsidR="003F7538" w:rsidRPr="005E216A">
        <w:rPr>
          <w:rFonts w:ascii="Calibri" w:hAnsi="Calibri"/>
          <w:sz w:val="22"/>
          <w:szCs w:val="22"/>
        </w:rPr>
        <w:t xml:space="preserve">5 pm      </w:t>
      </w:r>
      <w:r w:rsidR="00C8207B">
        <w:rPr>
          <w:rFonts w:ascii="Calibri" w:hAnsi="Calibri"/>
          <w:sz w:val="22"/>
          <w:szCs w:val="22"/>
        </w:rPr>
        <w:t xml:space="preserve"> </w:t>
      </w:r>
      <w:r w:rsidR="003F7538" w:rsidRPr="005E216A">
        <w:rPr>
          <w:rFonts w:ascii="Calibri" w:hAnsi="Calibri"/>
          <w:sz w:val="22"/>
          <w:szCs w:val="22"/>
        </w:rPr>
        <w:t xml:space="preserve">Introductions and Welcome (CRC Chair </w:t>
      </w:r>
      <w:r w:rsidR="00585FB1">
        <w:rPr>
          <w:rFonts w:ascii="Calibri" w:hAnsi="Calibri"/>
          <w:sz w:val="22"/>
          <w:szCs w:val="22"/>
        </w:rPr>
        <w:t>Mae Wilson</w:t>
      </w:r>
      <w:r w:rsidR="003F7538" w:rsidRPr="005E216A">
        <w:rPr>
          <w:rFonts w:ascii="Calibri" w:hAnsi="Calibri"/>
          <w:sz w:val="22"/>
          <w:szCs w:val="22"/>
        </w:rPr>
        <w:t>)</w:t>
      </w:r>
      <w:r w:rsidR="003F7538" w:rsidRPr="005E216A">
        <w:rPr>
          <w:rFonts w:ascii="Calibri" w:hAnsi="Calibri"/>
          <w:sz w:val="22"/>
          <w:szCs w:val="22"/>
        </w:rPr>
        <w:br/>
        <w:t xml:space="preserve">                                       </w:t>
      </w:r>
      <w:r w:rsidR="00C8207B">
        <w:rPr>
          <w:rFonts w:ascii="Calibri" w:hAnsi="Calibri"/>
          <w:sz w:val="22"/>
          <w:szCs w:val="22"/>
        </w:rPr>
        <w:t xml:space="preserve"> </w:t>
      </w:r>
      <w:r w:rsidR="00CD53A0" w:rsidRPr="00CD53A0">
        <w:rPr>
          <w:rFonts w:ascii="Calibri" w:hAnsi="Calibri"/>
          <w:color w:val="4472C4" w:themeColor="accent5"/>
          <w:sz w:val="22"/>
          <w:szCs w:val="22"/>
        </w:rPr>
        <w:t xml:space="preserve">Approved </w:t>
      </w:r>
      <w:r w:rsidR="00FF5142" w:rsidRPr="00CD53A0">
        <w:rPr>
          <w:rFonts w:ascii="Calibri" w:hAnsi="Calibri"/>
          <w:color w:val="4472C4" w:themeColor="accent5"/>
          <w:sz w:val="22"/>
          <w:szCs w:val="22"/>
        </w:rPr>
        <w:t>of</w:t>
      </w:r>
      <w:r w:rsidR="00171F73" w:rsidRPr="00CD53A0">
        <w:rPr>
          <w:rFonts w:ascii="Calibri" w:hAnsi="Calibri"/>
          <w:color w:val="4472C4" w:themeColor="accent5"/>
          <w:sz w:val="22"/>
          <w:szCs w:val="22"/>
        </w:rPr>
        <w:t xml:space="preserve"> </w:t>
      </w:r>
      <w:r w:rsidR="00585FB1" w:rsidRPr="00CD53A0">
        <w:rPr>
          <w:rFonts w:ascii="Calibri" w:hAnsi="Calibri"/>
          <w:color w:val="4472C4" w:themeColor="accent5"/>
          <w:sz w:val="22"/>
          <w:szCs w:val="22"/>
        </w:rPr>
        <w:t>May 6,</w:t>
      </w:r>
      <w:r w:rsidR="003F7538" w:rsidRPr="00CD53A0">
        <w:rPr>
          <w:rFonts w:ascii="Calibri" w:hAnsi="Calibri"/>
          <w:color w:val="4472C4" w:themeColor="accent5"/>
          <w:sz w:val="22"/>
          <w:szCs w:val="22"/>
        </w:rPr>
        <w:t xml:space="preserve"> Meeting Minutes</w:t>
      </w:r>
    </w:p>
    <w:p w:rsidR="00171F73" w:rsidRPr="00CD53A0" w:rsidRDefault="00171F73" w:rsidP="005E216A">
      <w:pPr>
        <w:rPr>
          <w:rFonts w:ascii="Calibri" w:hAnsi="Calibri"/>
          <w:color w:val="4472C4" w:themeColor="accent5"/>
          <w:sz w:val="22"/>
          <w:szCs w:val="22"/>
        </w:rPr>
      </w:pPr>
    </w:p>
    <w:p w:rsidR="00171F73" w:rsidRDefault="00171F73" w:rsidP="005E216A">
      <w:pPr>
        <w:rPr>
          <w:rFonts w:ascii="Calibri" w:hAnsi="Calibri"/>
          <w:sz w:val="22"/>
          <w:szCs w:val="22"/>
        </w:rPr>
      </w:pPr>
    </w:p>
    <w:p w:rsidR="005E216A" w:rsidRDefault="00404E91" w:rsidP="005E216A">
      <w:pPr>
        <w:rPr>
          <w:rFonts w:ascii="Calibri" w:hAnsi="Calibri"/>
          <w:sz w:val="22"/>
          <w:szCs w:val="22"/>
        </w:rPr>
      </w:pPr>
      <w:r>
        <w:rPr>
          <w:rFonts w:ascii="Calibri" w:hAnsi="Calibri"/>
          <w:sz w:val="22"/>
          <w:szCs w:val="22"/>
        </w:rPr>
        <w:t>5:45 pm—6:0</w:t>
      </w:r>
      <w:r w:rsidR="00082C5F">
        <w:rPr>
          <w:rFonts w:ascii="Calibri" w:hAnsi="Calibri"/>
          <w:sz w:val="22"/>
          <w:szCs w:val="22"/>
        </w:rPr>
        <w:t>0</w:t>
      </w:r>
      <w:r w:rsidR="008C3875" w:rsidRPr="005E216A">
        <w:rPr>
          <w:rFonts w:ascii="Calibri" w:hAnsi="Calibri"/>
          <w:sz w:val="22"/>
          <w:szCs w:val="22"/>
        </w:rPr>
        <w:t xml:space="preserve"> pm </w:t>
      </w:r>
      <w:r w:rsidR="008C3875">
        <w:rPr>
          <w:rFonts w:ascii="Calibri" w:hAnsi="Calibri"/>
          <w:sz w:val="22"/>
          <w:szCs w:val="22"/>
        </w:rPr>
        <w:t xml:space="preserve">      </w:t>
      </w:r>
      <w:r w:rsidR="005E216A" w:rsidRPr="005E216A">
        <w:rPr>
          <w:rFonts w:ascii="Calibri" w:hAnsi="Calibri"/>
          <w:sz w:val="22"/>
          <w:szCs w:val="22"/>
        </w:rPr>
        <w:t>Director's Report</w:t>
      </w:r>
      <w:r w:rsidR="00EE13E1">
        <w:rPr>
          <w:rFonts w:ascii="Calibri" w:hAnsi="Calibri"/>
          <w:sz w:val="22"/>
          <w:szCs w:val="22"/>
        </w:rPr>
        <w:t xml:space="preserve"> (IPR</w:t>
      </w:r>
      <w:r w:rsidR="00280870">
        <w:rPr>
          <w:rFonts w:ascii="Calibri" w:hAnsi="Calibri"/>
          <w:sz w:val="22"/>
          <w:szCs w:val="22"/>
        </w:rPr>
        <w:t xml:space="preserve"> </w:t>
      </w:r>
      <w:r w:rsidR="00585FB1">
        <w:rPr>
          <w:rFonts w:ascii="Calibri" w:hAnsi="Calibri"/>
          <w:sz w:val="22"/>
          <w:szCs w:val="22"/>
        </w:rPr>
        <w:t xml:space="preserve">Assistant </w:t>
      </w:r>
      <w:r w:rsidR="00171F73">
        <w:rPr>
          <w:rFonts w:ascii="Calibri" w:hAnsi="Calibri"/>
          <w:sz w:val="22"/>
          <w:szCs w:val="22"/>
        </w:rPr>
        <w:t>Director</w:t>
      </w:r>
      <w:r w:rsidR="00585FB1">
        <w:rPr>
          <w:rFonts w:ascii="Calibri" w:hAnsi="Calibri"/>
          <w:sz w:val="22"/>
          <w:szCs w:val="22"/>
        </w:rPr>
        <w:t xml:space="preserve"> Anika Bent-Albert</w:t>
      </w:r>
      <w:r w:rsidR="00EE13E1">
        <w:rPr>
          <w:rFonts w:ascii="Calibri" w:hAnsi="Calibri"/>
          <w:sz w:val="22"/>
          <w:szCs w:val="22"/>
        </w:rPr>
        <w:t>)</w:t>
      </w:r>
    </w:p>
    <w:p w:rsidR="00CD53A0" w:rsidRPr="004F6E7E" w:rsidRDefault="00CD53A0" w:rsidP="00CD53A0">
      <w:pPr>
        <w:pStyle w:val="ListParagraph"/>
        <w:numPr>
          <w:ilvl w:val="0"/>
          <w:numId w:val="24"/>
        </w:numPr>
        <w:tabs>
          <w:tab w:val="num" w:pos="720"/>
        </w:tabs>
        <w:rPr>
          <w:rFonts w:ascii="Arial" w:hAnsi="Arial" w:cs="Arial"/>
          <w:b/>
          <w:color w:val="4472C4" w:themeColor="accent5"/>
          <w:sz w:val="22"/>
          <w:szCs w:val="22"/>
        </w:rPr>
      </w:pPr>
      <w:r w:rsidRPr="004F6E7E">
        <w:rPr>
          <w:rFonts w:ascii="Arial" w:hAnsi="Arial" w:cs="Arial"/>
          <w:color w:val="4472C4" w:themeColor="accent5"/>
          <w:sz w:val="22"/>
          <w:szCs w:val="22"/>
        </w:rPr>
        <w:t>Director Constantin Severe responded to the scene of the officer-involved shooting which occurred in the Brooklyn neighborhood of Southeast Portland on May 17.The investigation is ongoing</w:t>
      </w:r>
    </w:p>
    <w:p w:rsidR="00CD53A0" w:rsidRPr="004F6E7E" w:rsidRDefault="00CD53A0" w:rsidP="00CD53A0">
      <w:pPr>
        <w:pStyle w:val="ListParagraph"/>
        <w:numPr>
          <w:ilvl w:val="0"/>
          <w:numId w:val="24"/>
        </w:numPr>
        <w:tabs>
          <w:tab w:val="num" w:pos="720"/>
        </w:tabs>
        <w:rPr>
          <w:rFonts w:ascii="Arial" w:hAnsi="Arial" w:cs="Arial"/>
          <w:b/>
          <w:color w:val="4472C4" w:themeColor="accent5"/>
          <w:sz w:val="22"/>
          <w:szCs w:val="22"/>
        </w:rPr>
      </w:pPr>
      <w:r w:rsidRPr="004F6E7E">
        <w:rPr>
          <w:rFonts w:ascii="Arial" w:hAnsi="Arial" w:cs="Arial"/>
          <w:color w:val="4472C4" w:themeColor="accent5"/>
          <w:sz w:val="22"/>
          <w:szCs w:val="22"/>
        </w:rPr>
        <w:t>On May 13, 2015 at 2:00 pm IPR Director Severe presented proposed changes to City Council regarding the Case File Review process and the timeline for requesting an appeal</w:t>
      </w:r>
    </w:p>
    <w:p w:rsidR="002A76B8" w:rsidRDefault="002A76B8" w:rsidP="002A76B8">
      <w:pPr>
        <w:pStyle w:val="ListParagraph"/>
        <w:numPr>
          <w:ilvl w:val="0"/>
          <w:numId w:val="24"/>
        </w:numPr>
        <w:tabs>
          <w:tab w:val="num" w:pos="720"/>
        </w:tabs>
        <w:rPr>
          <w:rFonts w:ascii="Arial" w:hAnsi="Arial" w:cs="Arial"/>
          <w:color w:val="4472C4" w:themeColor="accent5"/>
          <w:sz w:val="22"/>
          <w:szCs w:val="22"/>
        </w:rPr>
      </w:pPr>
      <w:r w:rsidRPr="004F6E7E">
        <w:rPr>
          <w:rFonts w:ascii="Arial" w:hAnsi="Arial" w:cs="Arial"/>
          <w:color w:val="4472C4" w:themeColor="accent5"/>
          <w:sz w:val="22"/>
          <w:szCs w:val="22"/>
        </w:rPr>
        <w:t>The IPR Information and Community Engagement Session was held on Wednesday May 27</w:t>
      </w:r>
      <w:r w:rsidRPr="004F6E7E">
        <w:rPr>
          <w:rFonts w:ascii="Arial" w:hAnsi="Arial" w:cs="Arial"/>
          <w:color w:val="4472C4" w:themeColor="accent5"/>
          <w:sz w:val="22"/>
          <w:szCs w:val="22"/>
          <w:vertAlign w:val="superscript"/>
        </w:rPr>
        <w:t>th</w:t>
      </w:r>
      <w:r w:rsidRPr="004F6E7E">
        <w:rPr>
          <w:rFonts w:ascii="Arial" w:hAnsi="Arial" w:cs="Arial"/>
          <w:color w:val="4472C4" w:themeColor="accent5"/>
          <w:sz w:val="22"/>
          <w:szCs w:val="22"/>
        </w:rPr>
        <w:t xml:space="preserve"> in the Portland Building from 5:30 to 7:30 pm. Community stakeholders and CRC members attended, learned about the IPR complaint process and made recommendations for improving po</w:t>
      </w:r>
      <w:r w:rsidR="004F6E7E">
        <w:rPr>
          <w:rFonts w:ascii="Arial" w:hAnsi="Arial" w:cs="Arial"/>
          <w:color w:val="4472C4" w:themeColor="accent5"/>
          <w:sz w:val="22"/>
          <w:szCs w:val="22"/>
        </w:rPr>
        <w:t>lice accountability in Portland</w:t>
      </w:r>
      <w:r w:rsidRPr="004F6E7E">
        <w:rPr>
          <w:rFonts w:ascii="Arial" w:hAnsi="Arial" w:cs="Arial"/>
          <w:color w:val="4472C4" w:themeColor="accent5"/>
          <w:sz w:val="22"/>
          <w:szCs w:val="22"/>
        </w:rPr>
        <w:t xml:space="preserve"> </w:t>
      </w:r>
    </w:p>
    <w:p w:rsidR="00210945" w:rsidRDefault="00210945" w:rsidP="002A76B8">
      <w:pPr>
        <w:pStyle w:val="ListParagraph"/>
        <w:numPr>
          <w:ilvl w:val="0"/>
          <w:numId w:val="24"/>
        </w:numPr>
        <w:tabs>
          <w:tab w:val="num" w:pos="720"/>
        </w:tabs>
        <w:rPr>
          <w:rFonts w:ascii="Arial" w:hAnsi="Arial" w:cs="Arial"/>
          <w:color w:val="4472C4" w:themeColor="accent5"/>
          <w:sz w:val="22"/>
          <w:szCs w:val="22"/>
        </w:rPr>
      </w:pPr>
      <w:r w:rsidRPr="00210945">
        <w:rPr>
          <w:rFonts w:ascii="Arial" w:hAnsi="Arial" w:cs="Arial"/>
          <w:color w:val="4472C4" w:themeColor="accent5"/>
          <w:sz w:val="22"/>
          <w:szCs w:val="22"/>
        </w:rPr>
        <w:t xml:space="preserve">To engage stakeholders in the IPR Information and Community Engagement Session, </w:t>
      </w:r>
      <w:r w:rsidRPr="00210945">
        <w:rPr>
          <w:rFonts w:ascii="Arial" w:eastAsia="Calibri" w:hAnsi="Arial" w:cs="Arial"/>
          <w:color w:val="4472C4" w:themeColor="accent5"/>
          <w:sz w:val="22"/>
          <w:szCs w:val="22"/>
        </w:rPr>
        <w:t xml:space="preserve">Community Outreach Coordinator Irene Konev presented to </w:t>
      </w:r>
      <w:r w:rsidRPr="00210945">
        <w:rPr>
          <w:rFonts w:ascii="Arial" w:hAnsi="Arial" w:cs="Arial"/>
          <w:color w:val="4472C4" w:themeColor="accent5"/>
          <w:sz w:val="22"/>
          <w:szCs w:val="22"/>
        </w:rPr>
        <w:t>IRCO Africa House staff, Human Rights Commission, African American Advisory Committee, Slavic Advisory Council, Alliance for Safer Communities, and Community Oversight Advisory Board (COAB) Executive Committee meeting. This information was also shared at the COAB monthly meeting</w:t>
      </w:r>
    </w:p>
    <w:p w:rsidR="00210945" w:rsidRPr="00210945" w:rsidRDefault="00210945" w:rsidP="002A76B8">
      <w:pPr>
        <w:pStyle w:val="ListParagraph"/>
        <w:numPr>
          <w:ilvl w:val="0"/>
          <w:numId w:val="24"/>
        </w:numPr>
        <w:tabs>
          <w:tab w:val="num" w:pos="720"/>
        </w:tabs>
        <w:rPr>
          <w:rFonts w:ascii="Arial" w:hAnsi="Arial" w:cs="Arial"/>
          <w:color w:val="4472C4" w:themeColor="accent5"/>
          <w:sz w:val="22"/>
          <w:szCs w:val="22"/>
        </w:rPr>
      </w:pPr>
      <w:r w:rsidRPr="00210945">
        <w:rPr>
          <w:rFonts w:ascii="Trebuchet MS" w:hAnsi="Trebuchet MS"/>
          <w:color w:val="4472C4" w:themeColor="accent5"/>
          <w:sz w:val="22"/>
          <w:szCs w:val="22"/>
        </w:rPr>
        <w:t>IPR intern Kaysey Crump set up several high school presentation for the IPR director and staff. Classroom presentations were held Parkrose High School and Jefferson High School. At Roosevelt High School, IPR staff participated in Community Conversations on several topics including public safety and police accountability</w:t>
      </w:r>
    </w:p>
    <w:p w:rsidR="00210945" w:rsidRPr="00210945" w:rsidRDefault="00210945" w:rsidP="00210945">
      <w:pPr>
        <w:pStyle w:val="ListParagraph"/>
        <w:rPr>
          <w:rFonts w:ascii="Arial" w:hAnsi="Arial" w:cs="Arial"/>
          <w:color w:val="4472C4" w:themeColor="accent5"/>
          <w:sz w:val="22"/>
          <w:szCs w:val="22"/>
        </w:rPr>
      </w:pPr>
    </w:p>
    <w:p w:rsidR="00210945" w:rsidRPr="00882C44" w:rsidRDefault="00210945" w:rsidP="002A76B8">
      <w:pPr>
        <w:pStyle w:val="ListParagraph"/>
        <w:numPr>
          <w:ilvl w:val="0"/>
          <w:numId w:val="24"/>
        </w:numPr>
        <w:tabs>
          <w:tab w:val="num" w:pos="720"/>
        </w:tabs>
        <w:rPr>
          <w:rStyle w:val="Strong"/>
          <w:rFonts w:ascii="Arial" w:hAnsi="Arial" w:cs="Arial"/>
          <w:b w:val="0"/>
          <w:bCs w:val="0"/>
          <w:color w:val="4472C4" w:themeColor="accent5"/>
          <w:sz w:val="22"/>
          <w:szCs w:val="22"/>
        </w:rPr>
      </w:pPr>
      <w:r w:rsidRPr="00210945">
        <w:rPr>
          <w:rStyle w:val="Strong"/>
          <w:rFonts w:ascii="Arial" w:hAnsi="Arial" w:cs="Arial"/>
          <w:b w:val="0"/>
          <w:color w:val="4472C4" w:themeColor="accent5"/>
          <w:sz w:val="22"/>
          <w:szCs w:val="22"/>
        </w:rPr>
        <w:t>Through coordination of the World Affairs Council</w:t>
      </w:r>
      <w:r w:rsidRPr="00210945">
        <w:rPr>
          <w:rFonts w:ascii="Arial" w:hAnsi="Arial" w:cs="Arial"/>
          <w:b/>
          <w:color w:val="4472C4" w:themeColor="accent5"/>
          <w:sz w:val="22"/>
          <w:szCs w:val="22"/>
        </w:rPr>
        <w:t>,</w:t>
      </w:r>
      <w:r w:rsidRPr="00210945">
        <w:rPr>
          <w:rFonts w:ascii="Arial" w:hAnsi="Arial" w:cs="Arial"/>
          <w:color w:val="4472C4" w:themeColor="accent5"/>
          <w:sz w:val="22"/>
          <w:szCs w:val="22"/>
        </w:rPr>
        <w:t xml:space="preserve"> IPR Staff and CRC members met with delegates from </w:t>
      </w:r>
      <w:r w:rsidRPr="00210945">
        <w:rPr>
          <w:rStyle w:val="Strong"/>
          <w:rFonts w:ascii="Arial" w:hAnsi="Arial" w:cs="Arial"/>
          <w:b w:val="0"/>
          <w:color w:val="4472C4" w:themeColor="accent5"/>
          <w:sz w:val="22"/>
          <w:szCs w:val="22"/>
        </w:rPr>
        <w:t>Papua New Guinea</w:t>
      </w:r>
    </w:p>
    <w:p w:rsidR="00882C44" w:rsidRPr="00882C44" w:rsidRDefault="00882C44" w:rsidP="00882C44">
      <w:pPr>
        <w:pStyle w:val="ListParagraph"/>
        <w:rPr>
          <w:rFonts w:ascii="Arial" w:hAnsi="Arial" w:cs="Arial"/>
          <w:color w:val="4472C4" w:themeColor="accent5"/>
          <w:sz w:val="22"/>
          <w:szCs w:val="22"/>
        </w:rPr>
      </w:pPr>
    </w:p>
    <w:p w:rsidR="00214783" w:rsidRPr="00214783" w:rsidRDefault="00882C44" w:rsidP="00214783">
      <w:pPr>
        <w:pStyle w:val="ListParagraph"/>
        <w:numPr>
          <w:ilvl w:val="0"/>
          <w:numId w:val="24"/>
        </w:numPr>
        <w:tabs>
          <w:tab w:val="num" w:pos="720"/>
        </w:tabs>
        <w:rPr>
          <w:rFonts w:ascii="Arial" w:hAnsi="Arial" w:cs="Arial"/>
          <w:color w:val="4472C4" w:themeColor="accent5"/>
          <w:sz w:val="22"/>
          <w:szCs w:val="22"/>
        </w:rPr>
      </w:pPr>
      <w:r>
        <w:rPr>
          <w:rFonts w:ascii="Arial" w:hAnsi="Arial" w:cs="Arial"/>
          <w:color w:val="4472C4" w:themeColor="accent5"/>
          <w:sz w:val="22"/>
          <w:szCs w:val="22"/>
        </w:rPr>
        <w:t>Chair Wilson asked Assistant Direct</w:t>
      </w:r>
      <w:r w:rsidR="00214783">
        <w:rPr>
          <w:rFonts w:ascii="Arial" w:hAnsi="Arial" w:cs="Arial"/>
          <w:color w:val="4472C4" w:themeColor="accent5"/>
          <w:sz w:val="22"/>
          <w:szCs w:val="22"/>
        </w:rPr>
        <w:t>or Bent-Albert about the details for the last two bottom independent investigations</w:t>
      </w:r>
    </w:p>
    <w:p w:rsidR="00214783" w:rsidRPr="00214783" w:rsidRDefault="00214783" w:rsidP="00214783">
      <w:pPr>
        <w:pStyle w:val="ListParagraph"/>
        <w:numPr>
          <w:ilvl w:val="1"/>
          <w:numId w:val="24"/>
        </w:numPr>
        <w:rPr>
          <w:rFonts w:ascii="Arial" w:hAnsi="Arial" w:cs="Arial"/>
          <w:color w:val="4472C4" w:themeColor="accent5"/>
          <w:sz w:val="22"/>
          <w:szCs w:val="22"/>
        </w:rPr>
      </w:pPr>
      <w:r>
        <w:rPr>
          <w:rFonts w:ascii="Arial" w:hAnsi="Arial" w:cs="Arial"/>
          <w:color w:val="4472C4" w:themeColor="accent5"/>
          <w:sz w:val="22"/>
          <w:szCs w:val="22"/>
        </w:rPr>
        <w:t>Those are not use of force cases, but I don’t know why there weren’t any descriptions on the case</w:t>
      </w:r>
    </w:p>
    <w:p w:rsidR="00882C44" w:rsidRPr="00882C44" w:rsidRDefault="00882C44" w:rsidP="00882C44">
      <w:pPr>
        <w:pStyle w:val="ListParagraph"/>
        <w:rPr>
          <w:rFonts w:ascii="Arial" w:hAnsi="Arial" w:cs="Arial"/>
          <w:color w:val="4472C4" w:themeColor="accent5"/>
          <w:sz w:val="22"/>
          <w:szCs w:val="22"/>
        </w:rPr>
      </w:pPr>
    </w:p>
    <w:p w:rsidR="00882C44" w:rsidRPr="00537F60" w:rsidRDefault="00882C44" w:rsidP="00537F60">
      <w:pPr>
        <w:pStyle w:val="ListParagraph"/>
        <w:numPr>
          <w:ilvl w:val="0"/>
          <w:numId w:val="24"/>
        </w:numPr>
        <w:tabs>
          <w:tab w:val="num" w:pos="720"/>
        </w:tabs>
        <w:rPr>
          <w:rFonts w:ascii="Arial" w:hAnsi="Arial" w:cs="Arial"/>
          <w:color w:val="4472C4" w:themeColor="accent5"/>
          <w:sz w:val="22"/>
          <w:szCs w:val="22"/>
        </w:rPr>
      </w:pPr>
      <w:r>
        <w:rPr>
          <w:rFonts w:ascii="Arial" w:hAnsi="Arial" w:cs="Arial"/>
          <w:color w:val="4472C4" w:themeColor="accent5"/>
          <w:sz w:val="22"/>
          <w:szCs w:val="22"/>
        </w:rPr>
        <w:t>Ms. Ra</w:t>
      </w:r>
      <w:r w:rsidR="00537F60">
        <w:rPr>
          <w:rFonts w:ascii="Arial" w:hAnsi="Arial" w:cs="Arial"/>
          <w:color w:val="4472C4" w:themeColor="accent5"/>
          <w:sz w:val="22"/>
          <w:szCs w:val="22"/>
        </w:rPr>
        <w:t>mos asked Assistant Director Bent-Albert about the code changes</w:t>
      </w:r>
    </w:p>
    <w:p w:rsidR="00882C44" w:rsidRPr="00882C44" w:rsidRDefault="00214783" w:rsidP="00882C44">
      <w:pPr>
        <w:pStyle w:val="ListParagraph"/>
        <w:numPr>
          <w:ilvl w:val="1"/>
          <w:numId w:val="24"/>
        </w:numPr>
        <w:tabs>
          <w:tab w:val="num" w:pos="720"/>
        </w:tabs>
        <w:rPr>
          <w:rFonts w:ascii="Arial" w:hAnsi="Arial" w:cs="Arial"/>
          <w:color w:val="4472C4" w:themeColor="accent5"/>
          <w:sz w:val="22"/>
          <w:szCs w:val="22"/>
        </w:rPr>
      </w:pPr>
      <w:r>
        <w:rPr>
          <w:rFonts w:ascii="Arial" w:hAnsi="Arial" w:cs="Arial"/>
          <w:color w:val="4472C4" w:themeColor="accent5"/>
          <w:sz w:val="22"/>
          <w:szCs w:val="22"/>
        </w:rPr>
        <w:t xml:space="preserve">Council </w:t>
      </w:r>
      <w:r w:rsidR="00882C44">
        <w:rPr>
          <w:rFonts w:ascii="Arial" w:hAnsi="Arial" w:cs="Arial"/>
          <w:color w:val="4472C4" w:themeColor="accent5"/>
          <w:sz w:val="22"/>
          <w:szCs w:val="22"/>
        </w:rPr>
        <w:t xml:space="preserve">passed </w:t>
      </w:r>
      <w:r>
        <w:rPr>
          <w:rFonts w:ascii="Arial" w:hAnsi="Arial" w:cs="Arial"/>
          <w:color w:val="4472C4" w:themeColor="accent5"/>
          <w:sz w:val="22"/>
          <w:szCs w:val="22"/>
        </w:rPr>
        <w:t xml:space="preserve">changes </w:t>
      </w:r>
      <w:r w:rsidR="00882C44">
        <w:rPr>
          <w:rFonts w:ascii="Arial" w:hAnsi="Arial" w:cs="Arial"/>
          <w:color w:val="4472C4" w:themeColor="accent5"/>
          <w:sz w:val="22"/>
          <w:szCs w:val="22"/>
        </w:rPr>
        <w:t xml:space="preserve">and </w:t>
      </w:r>
      <w:r>
        <w:rPr>
          <w:rFonts w:ascii="Arial" w:hAnsi="Arial" w:cs="Arial"/>
          <w:color w:val="4472C4" w:themeColor="accent5"/>
          <w:sz w:val="22"/>
          <w:szCs w:val="22"/>
        </w:rPr>
        <w:t xml:space="preserve">it </w:t>
      </w:r>
      <w:r w:rsidR="00882C44">
        <w:rPr>
          <w:rFonts w:ascii="Arial" w:hAnsi="Arial" w:cs="Arial"/>
          <w:color w:val="4472C4" w:themeColor="accent5"/>
          <w:sz w:val="22"/>
          <w:szCs w:val="22"/>
        </w:rPr>
        <w:t>will be effective in 30 days from the passing date</w:t>
      </w:r>
    </w:p>
    <w:p w:rsidR="002A76B8" w:rsidRPr="00CD53A0" w:rsidRDefault="002A76B8" w:rsidP="002A76B8">
      <w:pPr>
        <w:pStyle w:val="ListParagraph"/>
        <w:rPr>
          <w:rFonts w:ascii="Arial" w:hAnsi="Arial" w:cs="Arial"/>
          <w:b/>
          <w:color w:val="4472C4" w:themeColor="accent5"/>
          <w:sz w:val="22"/>
          <w:szCs w:val="22"/>
        </w:rPr>
      </w:pPr>
    </w:p>
    <w:p w:rsidR="003F7538" w:rsidRPr="005E216A" w:rsidRDefault="005E216A" w:rsidP="005E216A">
      <w:pPr>
        <w:rPr>
          <w:rFonts w:ascii="Calibri" w:hAnsi="Calibri"/>
          <w:sz w:val="22"/>
          <w:szCs w:val="22"/>
        </w:rPr>
      </w:pPr>
      <w:r w:rsidRPr="005E216A">
        <w:rPr>
          <w:rFonts w:ascii="Calibri" w:hAnsi="Calibri"/>
          <w:sz w:val="22"/>
          <w:szCs w:val="22"/>
        </w:rPr>
        <w:t> </w:t>
      </w:r>
      <w:r w:rsidR="003F7538" w:rsidRPr="005E216A">
        <w:rPr>
          <w:rFonts w:ascii="Calibri" w:hAnsi="Calibri"/>
          <w:sz w:val="22"/>
          <w:szCs w:val="22"/>
        </w:rPr>
        <w:t xml:space="preserve">                                    </w:t>
      </w:r>
      <w:r w:rsidR="006F36EE" w:rsidRPr="005E216A">
        <w:rPr>
          <w:rFonts w:ascii="Calibri" w:hAnsi="Calibri"/>
          <w:sz w:val="22"/>
          <w:szCs w:val="22"/>
        </w:rPr>
        <w:t xml:space="preserve"> </w:t>
      </w:r>
    </w:p>
    <w:p w:rsidR="003F7538" w:rsidRDefault="00404E91" w:rsidP="005E216A">
      <w:pPr>
        <w:rPr>
          <w:rFonts w:ascii="Calibri" w:hAnsi="Calibri"/>
          <w:sz w:val="22"/>
          <w:szCs w:val="22"/>
        </w:rPr>
      </w:pPr>
      <w:r>
        <w:rPr>
          <w:rFonts w:ascii="Calibri" w:hAnsi="Calibri"/>
          <w:sz w:val="22"/>
          <w:szCs w:val="22"/>
        </w:rPr>
        <w:t>6:0</w:t>
      </w:r>
      <w:r w:rsidR="00082C5F">
        <w:rPr>
          <w:rFonts w:ascii="Calibri" w:hAnsi="Calibri"/>
          <w:sz w:val="22"/>
          <w:szCs w:val="22"/>
        </w:rPr>
        <w:t>0</w:t>
      </w:r>
      <w:r>
        <w:rPr>
          <w:rFonts w:ascii="Calibri" w:hAnsi="Calibri"/>
          <w:sz w:val="22"/>
          <w:szCs w:val="22"/>
        </w:rPr>
        <w:t xml:space="preserve"> pm—6:1</w:t>
      </w:r>
      <w:r w:rsidR="00082C5F">
        <w:rPr>
          <w:rFonts w:ascii="Calibri" w:hAnsi="Calibri"/>
          <w:sz w:val="22"/>
          <w:szCs w:val="22"/>
        </w:rPr>
        <w:t>5</w:t>
      </w:r>
      <w:r w:rsidR="003F7538" w:rsidRPr="005E216A">
        <w:rPr>
          <w:rFonts w:ascii="Calibri" w:hAnsi="Calibri"/>
          <w:sz w:val="22"/>
          <w:szCs w:val="22"/>
        </w:rPr>
        <w:t xml:space="preserve"> pm      </w:t>
      </w:r>
      <w:r w:rsidR="00C8207B">
        <w:rPr>
          <w:rFonts w:ascii="Calibri" w:hAnsi="Calibri"/>
          <w:sz w:val="22"/>
          <w:szCs w:val="22"/>
        </w:rPr>
        <w:t xml:space="preserve"> </w:t>
      </w:r>
      <w:r w:rsidR="005E216A" w:rsidRPr="005E216A">
        <w:rPr>
          <w:rFonts w:ascii="Calibri" w:hAnsi="Calibri"/>
          <w:sz w:val="22"/>
          <w:szCs w:val="22"/>
        </w:rPr>
        <w:t>Chair’s Report</w:t>
      </w:r>
      <w:r w:rsidR="00EE13E1">
        <w:rPr>
          <w:rFonts w:ascii="Calibri" w:hAnsi="Calibri"/>
          <w:sz w:val="22"/>
          <w:szCs w:val="22"/>
        </w:rPr>
        <w:t xml:space="preserve"> (</w:t>
      </w:r>
      <w:r w:rsidR="00585FB1" w:rsidRPr="005E216A">
        <w:rPr>
          <w:rFonts w:ascii="Calibri" w:hAnsi="Calibri"/>
          <w:sz w:val="22"/>
          <w:szCs w:val="22"/>
        </w:rPr>
        <w:t xml:space="preserve">CRC Chair </w:t>
      </w:r>
      <w:r w:rsidR="00585FB1">
        <w:rPr>
          <w:rFonts w:ascii="Calibri" w:hAnsi="Calibri"/>
          <w:sz w:val="22"/>
          <w:szCs w:val="22"/>
        </w:rPr>
        <w:t>Mae Wilson</w:t>
      </w:r>
      <w:r w:rsidR="00EE13E1">
        <w:rPr>
          <w:rFonts w:ascii="Calibri" w:hAnsi="Calibri"/>
          <w:sz w:val="22"/>
          <w:szCs w:val="22"/>
        </w:rPr>
        <w:t>)</w:t>
      </w:r>
    </w:p>
    <w:p w:rsidR="00882C44" w:rsidRDefault="00882C44" w:rsidP="00D22398">
      <w:pPr>
        <w:pStyle w:val="ListParagraph"/>
        <w:numPr>
          <w:ilvl w:val="0"/>
          <w:numId w:val="26"/>
        </w:numPr>
        <w:rPr>
          <w:rFonts w:ascii="Calibri" w:hAnsi="Calibri"/>
          <w:color w:val="4472C4" w:themeColor="accent5"/>
          <w:sz w:val="22"/>
          <w:szCs w:val="22"/>
        </w:rPr>
      </w:pPr>
      <w:r>
        <w:rPr>
          <w:rFonts w:ascii="Calibri" w:hAnsi="Calibri"/>
          <w:color w:val="4472C4" w:themeColor="accent5"/>
          <w:sz w:val="22"/>
          <w:szCs w:val="22"/>
        </w:rPr>
        <w:t xml:space="preserve">Met with Ms. </w:t>
      </w:r>
      <w:proofErr w:type="spellStart"/>
      <w:r>
        <w:rPr>
          <w:rFonts w:ascii="Calibri" w:hAnsi="Calibri"/>
          <w:color w:val="4472C4" w:themeColor="accent5"/>
          <w:sz w:val="22"/>
          <w:szCs w:val="22"/>
        </w:rPr>
        <w:t>Yarie</w:t>
      </w:r>
      <w:proofErr w:type="spellEnd"/>
      <w:r>
        <w:rPr>
          <w:rFonts w:ascii="Calibri" w:hAnsi="Calibri"/>
          <w:color w:val="4472C4" w:themeColor="accent5"/>
          <w:sz w:val="22"/>
          <w:szCs w:val="22"/>
        </w:rPr>
        <w:t xml:space="preserve"> </w:t>
      </w:r>
      <w:r w:rsidR="00AB6FD0">
        <w:rPr>
          <w:rFonts w:ascii="Calibri" w:hAnsi="Calibri"/>
          <w:color w:val="4472C4" w:themeColor="accent5"/>
          <w:sz w:val="22"/>
          <w:szCs w:val="22"/>
        </w:rPr>
        <w:t xml:space="preserve">regarding </w:t>
      </w:r>
      <w:r w:rsidR="009F6156">
        <w:rPr>
          <w:rFonts w:ascii="Calibri" w:hAnsi="Calibri"/>
          <w:color w:val="4472C4" w:themeColor="accent5"/>
          <w:sz w:val="22"/>
          <w:szCs w:val="22"/>
        </w:rPr>
        <w:t>the R</w:t>
      </w:r>
      <w:r>
        <w:rPr>
          <w:rFonts w:ascii="Calibri" w:hAnsi="Calibri"/>
          <w:color w:val="4472C4" w:themeColor="accent5"/>
          <w:sz w:val="22"/>
          <w:szCs w:val="22"/>
        </w:rPr>
        <w:t>ecurring Audit</w:t>
      </w:r>
      <w:r w:rsidR="009F6156">
        <w:rPr>
          <w:rFonts w:ascii="Calibri" w:hAnsi="Calibri"/>
          <w:color w:val="4472C4" w:themeColor="accent5"/>
          <w:sz w:val="22"/>
          <w:szCs w:val="22"/>
        </w:rPr>
        <w:t xml:space="preserve"> Workgroup</w:t>
      </w:r>
    </w:p>
    <w:p w:rsidR="00D22398" w:rsidRPr="00B81426" w:rsidRDefault="00D22398" w:rsidP="00D22398">
      <w:pPr>
        <w:pStyle w:val="ListParagraph"/>
        <w:numPr>
          <w:ilvl w:val="0"/>
          <w:numId w:val="26"/>
        </w:numPr>
        <w:rPr>
          <w:rFonts w:ascii="Calibri" w:hAnsi="Calibri"/>
          <w:color w:val="4472C4" w:themeColor="accent5"/>
          <w:sz w:val="22"/>
          <w:szCs w:val="22"/>
        </w:rPr>
      </w:pPr>
      <w:r w:rsidRPr="00B81426">
        <w:rPr>
          <w:rFonts w:ascii="Calibri" w:hAnsi="Calibri"/>
          <w:color w:val="4472C4" w:themeColor="accent5"/>
          <w:sz w:val="22"/>
          <w:szCs w:val="22"/>
        </w:rPr>
        <w:lastRenderedPageBreak/>
        <w:t>Attended IPR info session and met some representative</w:t>
      </w:r>
      <w:r w:rsidR="009F6156">
        <w:rPr>
          <w:rFonts w:ascii="Calibri" w:hAnsi="Calibri"/>
          <w:color w:val="4472C4" w:themeColor="accent5"/>
          <w:sz w:val="22"/>
          <w:szCs w:val="22"/>
        </w:rPr>
        <w:t>s</w:t>
      </w:r>
      <w:r w:rsidRPr="00B81426">
        <w:rPr>
          <w:rFonts w:ascii="Calibri" w:hAnsi="Calibri"/>
          <w:color w:val="4472C4" w:themeColor="accent5"/>
          <w:sz w:val="22"/>
          <w:szCs w:val="22"/>
        </w:rPr>
        <w:t xml:space="preserve"> from the Human Rights Commission </w:t>
      </w:r>
    </w:p>
    <w:p w:rsidR="00D22398" w:rsidRDefault="00214783" w:rsidP="00D22398">
      <w:pPr>
        <w:pStyle w:val="ListParagraph"/>
        <w:numPr>
          <w:ilvl w:val="0"/>
          <w:numId w:val="26"/>
        </w:numPr>
        <w:rPr>
          <w:rFonts w:ascii="Calibri" w:hAnsi="Calibri"/>
          <w:color w:val="4472C4" w:themeColor="accent5"/>
          <w:sz w:val="22"/>
          <w:szCs w:val="22"/>
        </w:rPr>
      </w:pPr>
      <w:r>
        <w:rPr>
          <w:rFonts w:ascii="Calibri" w:hAnsi="Calibri"/>
          <w:color w:val="4472C4" w:themeColor="accent5"/>
          <w:sz w:val="22"/>
          <w:szCs w:val="22"/>
        </w:rPr>
        <w:t xml:space="preserve">Chair Wilson </w:t>
      </w:r>
      <w:r w:rsidR="009F6156">
        <w:rPr>
          <w:rFonts w:ascii="Calibri" w:hAnsi="Calibri"/>
          <w:color w:val="4472C4" w:themeColor="accent5"/>
          <w:sz w:val="22"/>
          <w:szCs w:val="22"/>
        </w:rPr>
        <w:t>is looking into a</w:t>
      </w:r>
      <w:r w:rsidR="00D22398" w:rsidRPr="00B81426">
        <w:rPr>
          <w:rFonts w:ascii="Calibri" w:hAnsi="Calibri"/>
          <w:color w:val="4472C4" w:themeColor="accent5"/>
          <w:sz w:val="22"/>
          <w:szCs w:val="22"/>
        </w:rPr>
        <w:t>ssigning CRC members with different Commissioner</w:t>
      </w:r>
    </w:p>
    <w:p w:rsidR="00882C44" w:rsidRPr="00B81426" w:rsidRDefault="00882C44" w:rsidP="00D22398">
      <w:pPr>
        <w:pStyle w:val="ListParagraph"/>
        <w:numPr>
          <w:ilvl w:val="0"/>
          <w:numId w:val="26"/>
        </w:numPr>
        <w:rPr>
          <w:rFonts w:ascii="Calibri" w:hAnsi="Calibri"/>
          <w:color w:val="4472C4" w:themeColor="accent5"/>
          <w:sz w:val="22"/>
          <w:szCs w:val="22"/>
        </w:rPr>
      </w:pPr>
      <w:r>
        <w:rPr>
          <w:rFonts w:ascii="Calibri" w:hAnsi="Calibri"/>
          <w:color w:val="4472C4" w:themeColor="accent5"/>
          <w:sz w:val="22"/>
          <w:szCs w:val="22"/>
        </w:rPr>
        <w:t>Mr. Young thanked the Chair and the Vice Chair for their hard work on leading the Committee</w:t>
      </w:r>
    </w:p>
    <w:p w:rsidR="00D22398" w:rsidRDefault="00D22398" w:rsidP="005E216A">
      <w:pPr>
        <w:rPr>
          <w:rFonts w:ascii="Calibri" w:hAnsi="Calibri"/>
          <w:sz w:val="22"/>
          <w:szCs w:val="22"/>
        </w:rPr>
      </w:pPr>
    </w:p>
    <w:p w:rsidR="00082C5F" w:rsidRDefault="00082C5F" w:rsidP="005E216A">
      <w:pPr>
        <w:rPr>
          <w:rFonts w:ascii="Calibri" w:hAnsi="Calibri"/>
          <w:sz w:val="22"/>
          <w:szCs w:val="22"/>
        </w:rPr>
      </w:pPr>
    </w:p>
    <w:p w:rsidR="00082C5F" w:rsidRPr="006A000B" w:rsidRDefault="00404E91" w:rsidP="005E216A">
      <w:pPr>
        <w:rPr>
          <w:rFonts w:ascii="Calibri" w:hAnsi="Calibri" w:cs="Calibri"/>
          <w:b/>
          <w:sz w:val="22"/>
          <w:szCs w:val="22"/>
        </w:rPr>
      </w:pPr>
      <w:r>
        <w:rPr>
          <w:rFonts w:ascii="Calibri" w:hAnsi="Calibri"/>
          <w:sz w:val="22"/>
          <w:szCs w:val="22"/>
        </w:rPr>
        <w:t>6:15 pm—7:1</w:t>
      </w:r>
      <w:r w:rsidR="00082C5F">
        <w:rPr>
          <w:rFonts w:ascii="Calibri" w:hAnsi="Calibri"/>
          <w:sz w:val="22"/>
          <w:szCs w:val="22"/>
        </w:rPr>
        <w:t xml:space="preserve">5 pm  </w:t>
      </w:r>
      <w:r w:rsidR="00082C5F" w:rsidRPr="006A000B">
        <w:rPr>
          <w:rFonts w:ascii="Calibri" w:hAnsi="Calibri" w:cs="Calibri"/>
          <w:sz w:val="22"/>
          <w:szCs w:val="22"/>
        </w:rPr>
        <w:t xml:space="preserve">   </w:t>
      </w:r>
      <w:r w:rsidR="00585FB1">
        <w:rPr>
          <w:rFonts w:ascii="Calibri" w:hAnsi="Calibri" w:cs="Calibri"/>
          <w:b/>
          <w:sz w:val="22"/>
          <w:szCs w:val="22"/>
          <w:u w:val="single"/>
        </w:rPr>
        <w:t>Appeal Hearing</w:t>
      </w:r>
      <w:r w:rsidR="00082C5F" w:rsidRPr="006A000B">
        <w:rPr>
          <w:rFonts w:ascii="Calibri" w:hAnsi="Calibri" w:cs="Calibri"/>
          <w:b/>
          <w:sz w:val="22"/>
          <w:szCs w:val="22"/>
          <w:u w:val="single"/>
        </w:rPr>
        <w:t>:</w:t>
      </w:r>
      <w:r w:rsidR="00082C5F" w:rsidRPr="006A000B">
        <w:rPr>
          <w:rFonts w:ascii="Calibri" w:hAnsi="Calibri" w:cs="Calibri"/>
          <w:b/>
          <w:sz w:val="22"/>
          <w:szCs w:val="22"/>
        </w:rPr>
        <w:t xml:space="preserve"> 2014-C-0107/2015-X-0001</w:t>
      </w:r>
    </w:p>
    <w:p w:rsidR="00082C5F" w:rsidRPr="006A000B" w:rsidRDefault="00082C5F" w:rsidP="00082C5F">
      <w:pPr>
        <w:rPr>
          <w:rFonts w:ascii="Calibri" w:hAnsi="Calibri" w:cs="Calibri"/>
          <w:sz w:val="22"/>
          <w:szCs w:val="20"/>
        </w:rPr>
      </w:pPr>
      <w:r w:rsidRPr="006A000B">
        <w:rPr>
          <w:rFonts w:ascii="Calibri" w:hAnsi="Calibri" w:cs="Calibri"/>
          <w:sz w:val="22"/>
          <w:szCs w:val="20"/>
        </w:rPr>
        <w:t xml:space="preserve">                                   </w:t>
      </w:r>
      <w:r w:rsidR="006A000B">
        <w:rPr>
          <w:rFonts w:ascii="Calibri" w:hAnsi="Calibri" w:cs="Calibri"/>
          <w:sz w:val="22"/>
          <w:szCs w:val="20"/>
        </w:rPr>
        <w:t xml:space="preserve">   </w:t>
      </w:r>
      <w:r w:rsidRPr="006A000B">
        <w:rPr>
          <w:rFonts w:ascii="Calibri" w:hAnsi="Calibri" w:cs="Calibri"/>
          <w:sz w:val="22"/>
          <w:szCs w:val="20"/>
        </w:rPr>
        <w:t xml:space="preserve">Portland Police Bureau officers came to Appellant’s home to search for her son, who had an active </w:t>
      </w:r>
    </w:p>
    <w:p w:rsidR="00082C5F" w:rsidRPr="006A000B" w:rsidRDefault="00082C5F" w:rsidP="00082C5F">
      <w:pPr>
        <w:rPr>
          <w:rFonts w:ascii="Calibri" w:hAnsi="Calibri" w:cs="Calibri"/>
          <w:sz w:val="22"/>
          <w:szCs w:val="20"/>
        </w:rPr>
      </w:pPr>
      <w:r w:rsidRPr="006A000B">
        <w:rPr>
          <w:rFonts w:ascii="Calibri" w:hAnsi="Calibri" w:cs="Calibri"/>
          <w:sz w:val="22"/>
          <w:szCs w:val="20"/>
        </w:rPr>
        <w:t xml:space="preserve">                                   </w:t>
      </w:r>
      <w:r w:rsidR="006A000B">
        <w:rPr>
          <w:rFonts w:ascii="Calibri" w:hAnsi="Calibri" w:cs="Calibri"/>
          <w:sz w:val="22"/>
          <w:szCs w:val="20"/>
        </w:rPr>
        <w:t xml:space="preserve">   </w:t>
      </w:r>
      <w:r w:rsidRPr="006A000B">
        <w:rPr>
          <w:rFonts w:ascii="Calibri" w:hAnsi="Calibri" w:cs="Calibri"/>
          <w:sz w:val="22"/>
          <w:szCs w:val="20"/>
        </w:rPr>
        <w:t xml:space="preserve">warrant. Appellant’s complaint is that the responding lead officer spoke to her in a demeaning way </w:t>
      </w:r>
    </w:p>
    <w:p w:rsidR="00082C5F" w:rsidRPr="006A000B" w:rsidRDefault="00082C5F" w:rsidP="00082C5F">
      <w:pPr>
        <w:rPr>
          <w:rFonts w:ascii="Calibri" w:hAnsi="Calibri" w:cs="Calibri"/>
          <w:sz w:val="22"/>
          <w:szCs w:val="20"/>
        </w:rPr>
      </w:pPr>
      <w:r w:rsidRPr="006A000B">
        <w:rPr>
          <w:rFonts w:ascii="Calibri" w:hAnsi="Calibri" w:cs="Calibri"/>
          <w:sz w:val="22"/>
          <w:szCs w:val="20"/>
        </w:rPr>
        <w:t xml:space="preserve">                                   </w:t>
      </w:r>
      <w:r w:rsidR="006A000B">
        <w:rPr>
          <w:rFonts w:ascii="Calibri" w:hAnsi="Calibri" w:cs="Calibri"/>
          <w:sz w:val="22"/>
          <w:szCs w:val="20"/>
        </w:rPr>
        <w:t xml:space="preserve">  </w:t>
      </w:r>
      <w:r w:rsidR="00404E91">
        <w:rPr>
          <w:rFonts w:ascii="Calibri" w:hAnsi="Calibri" w:cs="Calibri"/>
          <w:sz w:val="22"/>
          <w:szCs w:val="20"/>
        </w:rPr>
        <w:t xml:space="preserve"> </w:t>
      </w:r>
      <w:r w:rsidRPr="006A000B">
        <w:rPr>
          <w:rFonts w:ascii="Calibri" w:hAnsi="Calibri" w:cs="Calibri"/>
          <w:sz w:val="22"/>
          <w:szCs w:val="20"/>
        </w:rPr>
        <w:t xml:space="preserve">by calling her a liar when she said her son did not live with her, and entered her home without her </w:t>
      </w:r>
    </w:p>
    <w:p w:rsidR="00082C5F" w:rsidRPr="006A000B" w:rsidRDefault="00082C5F" w:rsidP="00082C5F">
      <w:pPr>
        <w:rPr>
          <w:rFonts w:ascii="Calibri" w:hAnsi="Calibri" w:cs="Calibri"/>
          <w:sz w:val="22"/>
          <w:szCs w:val="20"/>
        </w:rPr>
      </w:pPr>
      <w:r w:rsidRPr="006A000B">
        <w:rPr>
          <w:rFonts w:ascii="Calibri" w:hAnsi="Calibri" w:cs="Calibri"/>
          <w:sz w:val="22"/>
          <w:szCs w:val="20"/>
        </w:rPr>
        <w:t xml:space="preserve">                                   </w:t>
      </w:r>
      <w:r w:rsidR="006A000B">
        <w:rPr>
          <w:rFonts w:ascii="Calibri" w:hAnsi="Calibri" w:cs="Calibri"/>
          <w:sz w:val="22"/>
          <w:szCs w:val="20"/>
        </w:rPr>
        <w:t xml:space="preserve"> </w:t>
      </w:r>
      <w:r w:rsidR="00404E91">
        <w:rPr>
          <w:rFonts w:ascii="Calibri" w:hAnsi="Calibri" w:cs="Calibri"/>
          <w:sz w:val="22"/>
          <w:szCs w:val="20"/>
        </w:rPr>
        <w:t xml:space="preserve"> </w:t>
      </w:r>
      <w:r w:rsidR="006A000B">
        <w:rPr>
          <w:rFonts w:ascii="Calibri" w:hAnsi="Calibri" w:cs="Calibri"/>
          <w:sz w:val="22"/>
          <w:szCs w:val="20"/>
        </w:rPr>
        <w:t xml:space="preserve"> </w:t>
      </w:r>
      <w:r w:rsidRPr="006A000B">
        <w:rPr>
          <w:rFonts w:ascii="Calibri" w:hAnsi="Calibri" w:cs="Calibri"/>
          <w:sz w:val="22"/>
          <w:szCs w:val="20"/>
        </w:rPr>
        <w:t xml:space="preserve">permission, but later provided a sworn affidavit in court stating that he was given permission to  </w:t>
      </w:r>
    </w:p>
    <w:p w:rsidR="00082C5F" w:rsidRDefault="00082C5F" w:rsidP="00082C5F">
      <w:pPr>
        <w:rPr>
          <w:rFonts w:ascii="Calibri" w:hAnsi="Calibri" w:cs="Calibri"/>
          <w:sz w:val="22"/>
          <w:szCs w:val="20"/>
        </w:rPr>
      </w:pPr>
      <w:r w:rsidRPr="006A000B">
        <w:rPr>
          <w:rFonts w:ascii="Calibri" w:hAnsi="Calibri" w:cs="Calibri"/>
          <w:sz w:val="22"/>
          <w:szCs w:val="20"/>
        </w:rPr>
        <w:t xml:space="preserve">                                   </w:t>
      </w:r>
      <w:r w:rsidR="006A000B">
        <w:rPr>
          <w:rFonts w:ascii="Calibri" w:hAnsi="Calibri" w:cs="Calibri"/>
          <w:sz w:val="22"/>
          <w:szCs w:val="20"/>
        </w:rPr>
        <w:t xml:space="preserve">  </w:t>
      </w:r>
      <w:r w:rsidR="00404E91">
        <w:rPr>
          <w:rFonts w:ascii="Calibri" w:hAnsi="Calibri" w:cs="Calibri"/>
          <w:sz w:val="22"/>
          <w:szCs w:val="20"/>
        </w:rPr>
        <w:t xml:space="preserve"> </w:t>
      </w:r>
      <w:r w:rsidR="00D22398">
        <w:rPr>
          <w:rFonts w:ascii="Calibri" w:hAnsi="Calibri" w:cs="Calibri"/>
          <w:sz w:val="22"/>
          <w:szCs w:val="20"/>
        </w:rPr>
        <w:t>enter her home</w:t>
      </w:r>
    </w:p>
    <w:p w:rsidR="00A34F9E" w:rsidRDefault="00A34F9E" w:rsidP="00082C5F">
      <w:pPr>
        <w:rPr>
          <w:rFonts w:ascii="Calibri" w:hAnsi="Calibri" w:cs="Calibri"/>
          <w:sz w:val="22"/>
          <w:szCs w:val="20"/>
        </w:rPr>
      </w:pPr>
    </w:p>
    <w:p w:rsidR="00A34F9E" w:rsidRDefault="00A34F9E" w:rsidP="00A34F9E">
      <w:pPr>
        <w:pStyle w:val="ListParagraph"/>
        <w:numPr>
          <w:ilvl w:val="0"/>
          <w:numId w:val="23"/>
        </w:numPr>
        <w:ind w:left="1800"/>
        <w:rPr>
          <w:rFonts w:asciiTheme="minorHAnsi" w:hAnsiTheme="minorHAnsi" w:cstheme="minorHAnsi"/>
          <w:sz w:val="22"/>
          <w:szCs w:val="22"/>
        </w:rPr>
      </w:pPr>
      <w:r w:rsidRPr="000C1535">
        <w:rPr>
          <w:rFonts w:asciiTheme="minorHAnsi" w:hAnsiTheme="minorHAnsi" w:cstheme="minorHAnsi"/>
          <w:sz w:val="22"/>
          <w:szCs w:val="22"/>
        </w:rPr>
        <w:t>Allegation 1: Officer A entered Appellant’s residence without her permission (CONDUCT) (Directive 315.00- Laws, Rules, and Orders)</w:t>
      </w:r>
    </w:p>
    <w:p w:rsidR="00A34F9E" w:rsidRPr="000C1535" w:rsidRDefault="00A34F9E" w:rsidP="00A34F9E">
      <w:pPr>
        <w:pStyle w:val="ListParagraph"/>
        <w:ind w:left="1800"/>
        <w:rPr>
          <w:rFonts w:asciiTheme="minorHAnsi" w:hAnsiTheme="minorHAnsi" w:cstheme="minorHAnsi"/>
          <w:sz w:val="22"/>
          <w:szCs w:val="22"/>
        </w:rPr>
      </w:pPr>
    </w:p>
    <w:p w:rsidR="00A34F9E" w:rsidRDefault="00A34F9E" w:rsidP="00A34F9E">
      <w:pPr>
        <w:pStyle w:val="ListParagraph"/>
        <w:numPr>
          <w:ilvl w:val="0"/>
          <w:numId w:val="23"/>
        </w:numPr>
        <w:ind w:left="1800"/>
        <w:rPr>
          <w:rFonts w:asciiTheme="minorHAnsi" w:hAnsiTheme="minorHAnsi" w:cstheme="minorHAnsi"/>
          <w:sz w:val="22"/>
          <w:szCs w:val="22"/>
        </w:rPr>
      </w:pPr>
      <w:r w:rsidRPr="000C1535">
        <w:rPr>
          <w:rFonts w:asciiTheme="minorHAnsi" w:hAnsiTheme="minorHAnsi" w:cstheme="minorHAnsi"/>
          <w:sz w:val="22"/>
          <w:szCs w:val="22"/>
        </w:rPr>
        <w:t>Allegation 2: Officer A was demeaning towards Appellant by calling her a “liar” (COURTES</w:t>
      </w:r>
      <w:r>
        <w:rPr>
          <w:rFonts w:asciiTheme="minorHAnsi" w:hAnsiTheme="minorHAnsi" w:cstheme="minorHAnsi"/>
          <w:sz w:val="22"/>
          <w:szCs w:val="22"/>
        </w:rPr>
        <w:t>Y) (Directive 310.40- Courtesy)</w:t>
      </w:r>
    </w:p>
    <w:p w:rsidR="00A34F9E" w:rsidRPr="000C1535" w:rsidRDefault="00A34F9E" w:rsidP="00A34F9E">
      <w:pPr>
        <w:rPr>
          <w:rFonts w:asciiTheme="minorHAnsi" w:hAnsiTheme="minorHAnsi" w:cstheme="minorHAnsi"/>
          <w:sz w:val="22"/>
          <w:szCs w:val="22"/>
        </w:rPr>
      </w:pPr>
    </w:p>
    <w:p w:rsidR="00A34F9E" w:rsidRPr="000C1535" w:rsidRDefault="00A34F9E" w:rsidP="00A34F9E">
      <w:pPr>
        <w:pStyle w:val="ListParagraph"/>
        <w:numPr>
          <w:ilvl w:val="0"/>
          <w:numId w:val="23"/>
        </w:numPr>
        <w:ind w:left="1800"/>
        <w:rPr>
          <w:rFonts w:asciiTheme="minorHAnsi" w:hAnsiTheme="minorHAnsi" w:cstheme="minorHAnsi"/>
          <w:sz w:val="22"/>
          <w:szCs w:val="22"/>
        </w:rPr>
      </w:pPr>
      <w:r w:rsidRPr="000C1535">
        <w:rPr>
          <w:rFonts w:asciiTheme="minorHAnsi" w:hAnsiTheme="minorHAnsi" w:cstheme="minorHAnsi"/>
          <w:sz w:val="22"/>
          <w:szCs w:val="22"/>
        </w:rPr>
        <w:t xml:space="preserve">Allegation 3: Officer A was untruthful in a sworn affidavit (COUNDUCT) (Directive- Truthfulness) </w:t>
      </w:r>
    </w:p>
    <w:p w:rsidR="00D22398" w:rsidRDefault="00D22398" w:rsidP="00082C5F">
      <w:pPr>
        <w:rPr>
          <w:rFonts w:ascii="Calibri" w:hAnsi="Calibri" w:cs="Calibri"/>
          <w:sz w:val="22"/>
          <w:szCs w:val="20"/>
        </w:rPr>
      </w:pPr>
    </w:p>
    <w:p w:rsidR="00BA7099" w:rsidRDefault="00214783" w:rsidP="00D22398">
      <w:pPr>
        <w:pStyle w:val="ListParagraph"/>
        <w:numPr>
          <w:ilvl w:val="0"/>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The appellant identified her</w:t>
      </w:r>
      <w:r w:rsidR="00BA7099">
        <w:rPr>
          <w:rFonts w:asciiTheme="minorHAnsi" w:hAnsiTheme="minorHAnsi" w:cstheme="minorHAnsi"/>
          <w:color w:val="4472C4" w:themeColor="accent5"/>
          <w:sz w:val="22"/>
          <w:szCs w:val="22"/>
        </w:rPr>
        <w:t>self as Nicole Siri and gave the Committee permission to use her name</w:t>
      </w:r>
    </w:p>
    <w:p w:rsidR="00D22398" w:rsidRDefault="00BA7099" w:rsidP="00D22398">
      <w:pPr>
        <w:pStyle w:val="ListParagraph"/>
        <w:numPr>
          <w:ilvl w:val="0"/>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Ms. Siri</w:t>
      </w:r>
      <w:r w:rsidR="00D22398" w:rsidRPr="00CD06AB">
        <w:rPr>
          <w:rFonts w:asciiTheme="minorHAnsi" w:hAnsiTheme="minorHAnsi" w:cstheme="minorHAnsi"/>
          <w:color w:val="4472C4" w:themeColor="accent5"/>
          <w:sz w:val="22"/>
          <w:szCs w:val="22"/>
        </w:rPr>
        <w:t xml:space="preserve"> made </w:t>
      </w:r>
      <w:r w:rsidR="00D22398">
        <w:rPr>
          <w:rFonts w:asciiTheme="minorHAnsi" w:hAnsiTheme="minorHAnsi" w:cstheme="minorHAnsi"/>
          <w:color w:val="4472C4" w:themeColor="accent5"/>
          <w:sz w:val="22"/>
          <w:szCs w:val="22"/>
        </w:rPr>
        <w:t>comments regarding her case:</w:t>
      </w:r>
    </w:p>
    <w:p w:rsidR="00D22398" w:rsidRPr="00644427" w:rsidRDefault="00106D96" w:rsidP="00644427">
      <w:pPr>
        <w:pStyle w:val="ListParagraph"/>
        <w:numPr>
          <w:ilvl w:val="1"/>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Sh</w:t>
      </w:r>
      <w:r w:rsidR="00644427">
        <w:rPr>
          <w:rFonts w:asciiTheme="minorHAnsi" w:hAnsiTheme="minorHAnsi" w:cstheme="minorHAnsi"/>
          <w:color w:val="4472C4" w:themeColor="accent5"/>
          <w:sz w:val="22"/>
          <w:szCs w:val="22"/>
        </w:rPr>
        <w:t>e had hard time believing that e</w:t>
      </w:r>
      <w:r>
        <w:rPr>
          <w:rFonts w:asciiTheme="minorHAnsi" w:hAnsiTheme="minorHAnsi" w:cstheme="minorHAnsi"/>
          <w:color w:val="4472C4" w:themeColor="accent5"/>
          <w:sz w:val="22"/>
          <w:szCs w:val="22"/>
        </w:rPr>
        <w:t>xonerated means it did occurred but did not violate policy</w:t>
      </w:r>
      <w:r w:rsidR="00D22398" w:rsidRPr="00644427">
        <w:rPr>
          <w:rFonts w:asciiTheme="minorHAnsi" w:hAnsiTheme="minorHAnsi" w:cstheme="minorHAnsi"/>
          <w:color w:val="4472C4" w:themeColor="accent5"/>
          <w:sz w:val="22"/>
          <w:szCs w:val="22"/>
        </w:rPr>
        <w:t xml:space="preserve"> </w:t>
      </w:r>
    </w:p>
    <w:p w:rsidR="00D22398" w:rsidRDefault="00644427" w:rsidP="00D22398">
      <w:pPr>
        <w:pStyle w:val="ListParagraph"/>
        <w:numPr>
          <w:ilvl w:val="1"/>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When the officer arrived at the</w:t>
      </w:r>
      <w:r w:rsidR="00B704A1">
        <w:rPr>
          <w:rFonts w:asciiTheme="minorHAnsi" w:hAnsiTheme="minorHAnsi" w:cstheme="minorHAnsi"/>
          <w:color w:val="4472C4" w:themeColor="accent5"/>
          <w:sz w:val="22"/>
          <w:szCs w:val="22"/>
        </w:rPr>
        <w:t xml:space="preserve"> apartment the second time, he</w:t>
      </w:r>
      <w:r w:rsidR="00D22398">
        <w:rPr>
          <w:rFonts w:asciiTheme="minorHAnsi" w:hAnsiTheme="minorHAnsi" w:cstheme="minorHAnsi"/>
          <w:color w:val="4472C4" w:themeColor="accent5"/>
          <w:sz w:val="22"/>
          <w:szCs w:val="22"/>
        </w:rPr>
        <w:t xml:space="preserve"> just barged</w:t>
      </w:r>
      <w:r w:rsidR="00106D96">
        <w:rPr>
          <w:rFonts w:asciiTheme="minorHAnsi" w:hAnsiTheme="minorHAnsi" w:cstheme="minorHAnsi"/>
          <w:color w:val="4472C4" w:themeColor="accent5"/>
          <w:sz w:val="22"/>
          <w:szCs w:val="22"/>
        </w:rPr>
        <w:t xml:space="preserve"> i</w:t>
      </w:r>
      <w:r w:rsidR="00B704A1">
        <w:rPr>
          <w:rFonts w:asciiTheme="minorHAnsi" w:hAnsiTheme="minorHAnsi" w:cstheme="minorHAnsi"/>
          <w:color w:val="4472C4" w:themeColor="accent5"/>
          <w:sz w:val="22"/>
          <w:szCs w:val="22"/>
        </w:rPr>
        <w:t>n</w:t>
      </w:r>
    </w:p>
    <w:p w:rsidR="00B704A1" w:rsidRDefault="00B704A1" w:rsidP="00D22398">
      <w:pPr>
        <w:pStyle w:val="ListParagraph"/>
        <w:numPr>
          <w:ilvl w:val="1"/>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These officers needs to be educated since they cannot just barged into someone house whenever they want</w:t>
      </w:r>
    </w:p>
    <w:p w:rsidR="00D22398" w:rsidRDefault="00D22398" w:rsidP="00D22398">
      <w:pPr>
        <w:pStyle w:val="ListParagraph"/>
        <w:numPr>
          <w:ilvl w:val="1"/>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 xml:space="preserve">The officer made Ms. Siri and her son leave the house when they searched her property </w:t>
      </w:r>
    </w:p>
    <w:p w:rsidR="00D22398" w:rsidRDefault="00D22398" w:rsidP="00D22398">
      <w:pPr>
        <w:pStyle w:val="ListParagraph"/>
        <w:numPr>
          <w:ilvl w:val="1"/>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 xml:space="preserve">There were so many officers came to </w:t>
      </w:r>
      <w:r w:rsidR="00B704A1">
        <w:rPr>
          <w:rFonts w:asciiTheme="minorHAnsi" w:hAnsiTheme="minorHAnsi" w:cstheme="minorHAnsi"/>
          <w:color w:val="4472C4" w:themeColor="accent5"/>
          <w:sz w:val="22"/>
          <w:szCs w:val="22"/>
        </w:rPr>
        <w:t>Ms. Siri’s apartment</w:t>
      </w:r>
      <w:r>
        <w:rPr>
          <w:rFonts w:asciiTheme="minorHAnsi" w:hAnsiTheme="minorHAnsi" w:cstheme="minorHAnsi"/>
          <w:color w:val="4472C4" w:themeColor="accent5"/>
          <w:sz w:val="22"/>
          <w:szCs w:val="22"/>
        </w:rPr>
        <w:t xml:space="preserve"> the third time that she was scared </w:t>
      </w:r>
    </w:p>
    <w:p w:rsidR="00D22398" w:rsidRDefault="00D22398" w:rsidP="00D22398">
      <w:pPr>
        <w:pStyle w:val="ListParagraph"/>
        <w:numPr>
          <w:ilvl w:val="1"/>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The officer searched for the Ms. Siri son when he does not even live there. They cannot just come into someone</w:t>
      </w:r>
      <w:r w:rsidR="00644427">
        <w:rPr>
          <w:rFonts w:asciiTheme="minorHAnsi" w:hAnsiTheme="minorHAnsi" w:cstheme="minorHAnsi"/>
          <w:color w:val="4472C4" w:themeColor="accent5"/>
          <w:sz w:val="22"/>
          <w:szCs w:val="22"/>
        </w:rPr>
        <w:t>’s</w:t>
      </w:r>
      <w:r>
        <w:rPr>
          <w:rFonts w:asciiTheme="minorHAnsi" w:hAnsiTheme="minorHAnsi" w:cstheme="minorHAnsi"/>
          <w:color w:val="4472C4" w:themeColor="accent5"/>
          <w:sz w:val="22"/>
          <w:szCs w:val="22"/>
        </w:rPr>
        <w:t xml:space="preserve"> house</w:t>
      </w:r>
      <w:r w:rsidR="00106D96">
        <w:rPr>
          <w:rFonts w:asciiTheme="minorHAnsi" w:hAnsiTheme="minorHAnsi" w:cstheme="minorHAnsi"/>
          <w:color w:val="4472C4" w:themeColor="accent5"/>
          <w:sz w:val="22"/>
          <w:szCs w:val="22"/>
        </w:rPr>
        <w:t xml:space="preserve"> just because they want to</w:t>
      </w:r>
    </w:p>
    <w:p w:rsidR="00D22398" w:rsidRDefault="00D22398" w:rsidP="00D22398">
      <w:pPr>
        <w:pStyle w:val="ListParagraph"/>
        <w:numPr>
          <w:ilvl w:val="0"/>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Mr. Bissonnette</w:t>
      </w:r>
      <w:r w:rsidR="00CF3854">
        <w:rPr>
          <w:rFonts w:asciiTheme="minorHAnsi" w:hAnsiTheme="minorHAnsi" w:cstheme="minorHAnsi"/>
          <w:color w:val="4472C4" w:themeColor="accent5"/>
          <w:sz w:val="22"/>
          <w:szCs w:val="22"/>
        </w:rPr>
        <w:t xml:space="preserve"> who is an Appeal Process Advisor for Ms. Siri</w:t>
      </w:r>
      <w:r>
        <w:rPr>
          <w:rFonts w:asciiTheme="minorHAnsi" w:hAnsiTheme="minorHAnsi" w:cstheme="minorHAnsi"/>
          <w:color w:val="4472C4" w:themeColor="accent5"/>
          <w:sz w:val="22"/>
          <w:szCs w:val="22"/>
        </w:rPr>
        <w:t xml:space="preserve"> comments on the case:</w:t>
      </w:r>
    </w:p>
    <w:p w:rsidR="00D22398" w:rsidRDefault="00D22398" w:rsidP="00D22398">
      <w:pPr>
        <w:pStyle w:val="ListParagraph"/>
        <w:numPr>
          <w:ilvl w:val="1"/>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 xml:space="preserve">There are </w:t>
      </w:r>
      <w:r w:rsidR="00B704A1">
        <w:rPr>
          <w:rFonts w:asciiTheme="minorHAnsi" w:hAnsiTheme="minorHAnsi" w:cstheme="minorHAnsi"/>
          <w:color w:val="4472C4" w:themeColor="accent5"/>
          <w:sz w:val="22"/>
          <w:szCs w:val="22"/>
        </w:rPr>
        <w:t xml:space="preserve">few </w:t>
      </w:r>
      <w:r>
        <w:rPr>
          <w:rFonts w:asciiTheme="minorHAnsi" w:hAnsiTheme="minorHAnsi" w:cstheme="minorHAnsi"/>
          <w:color w:val="4472C4" w:themeColor="accent5"/>
          <w:sz w:val="22"/>
          <w:szCs w:val="22"/>
        </w:rPr>
        <w:t>things</w:t>
      </w:r>
      <w:r w:rsidR="002E7A0D">
        <w:rPr>
          <w:rFonts w:asciiTheme="minorHAnsi" w:hAnsiTheme="minorHAnsi" w:cstheme="minorHAnsi"/>
          <w:color w:val="4472C4" w:themeColor="accent5"/>
          <w:sz w:val="22"/>
          <w:szCs w:val="22"/>
        </w:rPr>
        <w:t xml:space="preserve"> Ms. Siri would like to address:</w:t>
      </w:r>
    </w:p>
    <w:p w:rsidR="002E7A0D" w:rsidRDefault="002E7A0D" w:rsidP="002E7A0D">
      <w:pPr>
        <w:pStyle w:val="ListParagraph"/>
        <w:numPr>
          <w:ilvl w:val="2"/>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Officers enter her house couple times within 15 minutes of one another</w:t>
      </w:r>
    </w:p>
    <w:p w:rsidR="002E7A0D" w:rsidRDefault="00B704A1" w:rsidP="002E7A0D">
      <w:pPr>
        <w:pStyle w:val="ListParagraph"/>
        <w:numPr>
          <w:ilvl w:val="2"/>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 xml:space="preserve">Officers </w:t>
      </w:r>
      <w:r w:rsidR="002E7A0D">
        <w:rPr>
          <w:rFonts w:asciiTheme="minorHAnsi" w:hAnsiTheme="minorHAnsi" w:cstheme="minorHAnsi"/>
          <w:color w:val="4472C4" w:themeColor="accent5"/>
          <w:sz w:val="22"/>
          <w:szCs w:val="22"/>
        </w:rPr>
        <w:t>Search</w:t>
      </w:r>
      <w:r>
        <w:rPr>
          <w:rFonts w:asciiTheme="minorHAnsi" w:hAnsiTheme="minorHAnsi" w:cstheme="minorHAnsi"/>
          <w:color w:val="4472C4" w:themeColor="accent5"/>
          <w:sz w:val="22"/>
          <w:szCs w:val="22"/>
        </w:rPr>
        <w:t>ed</w:t>
      </w:r>
      <w:r w:rsidR="002E7A0D">
        <w:rPr>
          <w:rFonts w:asciiTheme="minorHAnsi" w:hAnsiTheme="minorHAnsi" w:cstheme="minorHAnsi"/>
          <w:color w:val="4472C4" w:themeColor="accent5"/>
          <w:sz w:val="22"/>
          <w:szCs w:val="22"/>
        </w:rPr>
        <w:t xml:space="preserve"> for the son that did not live there</w:t>
      </w:r>
    </w:p>
    <w:p w:rsidR="002E7A0D" w:rsidRPr="002E7A0D" w:rsidRDefault="002E7A0D" w:rsidP="002E7A0D">
      <w:pPr>
        <w:pStyle w:val="ListParagraph"/>
        <w:numPr>
          <w:ilvl w:val="2"/>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The th</w:t>
      </w:r>
      <w:r w:rsidR="00644427">
        <w:rPr>
          <w:rFonts w:asciiTheme="minorHAnsi" w:hAnsiTheme="minorHAnsi" w:cstheme="minorHAnsi"/>
          <w:color w:val="4472C4" w:themeColor="accent5"/>
          <w:sz w:val="22"/>
          <w:szCs w:val="22"/>
        </w:rPr>
        <w:t>ird visit involved the landlord</w:t>
      </w:r>
    </w:p>
    <w:p w:rsidR="002E7A0D" w:rsidRDefault="002E7A0D" w:rsidP="00D22398">
      <w:pPr>
        <w:pStyle w:val="ListParagraph"/>
        <w:numPr>
          <w:ilvl w:val="1"/>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The allegation of officers calling her a liar pertain</w:t>
      </w:r>
      <w:r w:rsidR="00644427">
        <w:rPr>
          <w:rFonts w:asciiTheme="minorHAnsi" w:hAnsiTheme="minorHAnsi" w:cstheme="minorHAnsi"/>
          <w:color w:val="4472C4" w:themeColor="accent5"/>
          <w:sz w:val="22"/>
          <w:szCs w:val="22"/>
        </w:rPr>
        <w:t>ed</w:t>
      </w:r>
      <w:r>
        <w:rPr>
          <w:rFonts w:asciiTheme="minorHAnsi" w:hAnsiTheme="minorHAnsi" w:cstheme="minorHAnsi"/>
          <w:color w:val="4472C4" w:themeColor="accent5"/>
          <w:sz w:val="22"/>
          <w:szCs w:val="22"/>
        </w:rPr>
        <w:t xml:space="preserve"> to the last two visits</w:t>
      </w:r>
    </w:p>
    <w:p w:rsidR="00D22398" w:rsidRDefault="00FB47F3" w:rsidP="00D22398">
      <w:pPr>
        <w:pStyle w:val="ListParagraph"/>
        <w:numPr>
          <w:ilvl w:val="1"/>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The allegation of e</w:t>
      </w:r>
      <w:r w:rsidR="00D22398">
        <w:rPr>
          <w:rFonts w:asciiTheme="minorHAnsi" w:hAnsiTheme="minorHAnsi" w:cstheme="minorHAnsi"/>
          <w:color w:val="4472C4" w:themeColor="accent5"/>
          <w:sz w:val="22"/>
          <w:szCs w:val="22"/>
        </w:rPr>
        <w:t xml:space="preserve">ntering </w:t>
      </w:r>
      <w:r w:rsidR="00644427">
        <w:rPr>
          <w:rFonts w:asciiTheme="minorHAnsi" w:hAnsiTheme="minorHAnsi" w:cstheme="minorHAnsi"/>
          <w:color w:val="4472C4" w:themeColor="accent5"/>
          <w:sz w:val="22"/>
          <w:szCs w:val="22"/>
        </w:rPr>
        <w:t>Ms. Siri’s home</w:t>
      </w:r>
      <w:r w:rsidR="00D22398">
        <w:rPr>
          <w:rFonts w:asciiTheme="minorHAnsi" w:hAnsiTheme="minorHAnsi" w:cstheme="minorHAnsi"/>
          <w:color w:val="4472C4" w:themeColor="accent5"/>
          <w:sz w:val="22"/>
          <w:szCs w:val="22"/>
        </w:rPr>
        <w:t xml:space="preserve"> without permission when the officers entering her home with the landlord</w:t>
      </w:r>
      <w:r>
        <w:rPr>
          <w:rFonts w:asciiTheme="minorHAnsi" w:hAnsiTheme="minorHAnsi" w:cstheme="minorHAnsi"/>
          <w:color w:val="4472C4" w:themeColor="accent5"/>
          <w:sz w:val="22"/>
          <w:szCs w:val="22"/>
        </w:rPr>
        <w:t xml:space="preserve"> during the third visit. There was an existing judicial order in place bet</w:t>
      </w:r>
      <w:r w:rsidR="00644427">
        <w:rPr>
          <w:rFonts w:asciiTheme="minorHAnsi" w:hAnsiTheme="minorHAnsi" w:cstheme="minorHAnsi"/>
          <w:color w:val="4472C4" w:themeColor="accent5"/>
          <w:sz w:val="22"/>
          <w:szCs w:val="22"/>
        </w:rPr>
        <w:t xml:space="preserve">ween her and the landlord </w:t>
      </w:r>
    </w:p>
    <w:p w:rsidR="00D22398" w:rsidRPr="00862509" w:rsidRDefault="00D22398" w:rsidP="00D22398">
      <w:pPr>
        <w:ind w:left="1080"/>
        <w:rPr>
          <w:rFonts w:asciiTheme="minorHAnsi" w:hAnsiTheme="minorHAnsi" w:cstheme="minorHAnsi"/>
          <w:color w:val="4472C4" w:themeColor="accent5"/>
          <w:sz w:val="22"/>
          <w:szCs w:val="22"/>
        </w:rPr>
      </w:pPr>
    </w:p>
    <w:p w:rsidR="00D22398" w:rsidRDefault="00D22398" w:rsidP="00D22398">
      <w:pPr>
        <w:pStyle w:val="ListParagraph"/>
        <w:numPr>
          <w:ilvl w:val="0"/>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 xml:space="preserve">Lt. Bell </w:t>
      </w:r>
      <w:r w:rsidR="00B63710">
        <w:rPr>
          <w:rFonts w:asciiTheme="minorHAnsi" w:hAnsiTheme="minorHAnsi" w:cstheme="minorHAnsi"/>
          <w:color w:val="4472C4" w:themeColor="accent5"/>
          <w:sz w:val="22"/>
          <w:szCs w:val="22"/>
        </w:rPr>
        <w:t>made</w:t>
      </w:r>
      <w:r w:rsidR="005C38F4">
        <w:rPr>
          <w:rFonts w:asciiTheme="minorHAnsi" w:hAnsiTheme="minorHAnsi" w:cstheme="minorHAnsi"/>
          <w:color w:val="4472C4" w:themeColor="accent5"/>
          <w:sz w:val="22"/>
          <w:szCs w:val="22"/>
        </w:rPr>
        <w:t xml:space="preserve"> some </w:t>
      </w:r>
      <w:r>
        <w:rPr>
          <w:rFonts w:asciiTheme="minorHAnsi" w:hAnsiTheme="minorHAnsi" w:cstheme="minorHAnsi"/>
          <w:color w:val="4472C4" w:themeColor="accent5"/>
          <w:sz w:val="22"/>
          <w:szCs w:val="22"/>
        </w:rPr>
        <w:t xml:space="preserve">comments </w:t>
      </w:r>
      <w:r w:rsidR="00CF3854">
        <w:rPr>
          <w:rFonts w:asciiTheme="minorHAnsi" w:hAnsiTheme="minorHAnsi" w:cstheme="minorHAnsi"/>
          <w:color w:val="4472C4" w:themeColor="accent5"/>
          <w:sz w:val="22"/>
          <w:szCs w:val="22"/>
        </w:rPr>
        <w:t xml:space="preserve">on the case: </w:t>
      </w:r>
    </w:p>
    <w:p w:rsidR="00B63710" w:rsidRDefault="00B63710" w:rsidP="00B63710">
      <w:pPr>
        <w:pStyle w:val="ListParagraph"/>
        <w:numPr>
          <w:ilvl w:val="1"/>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IA Investigator went to the court house to looked up i</w:t>
      </w:r>
      <w:r w:rsidR="005C38F4">
        <w:rPr>
          <w:rFonts w:asciiTheme="minorHAnsi" w:hAnsiTheme="minorHAnsi" w:cstheme="minorHAnsi"/>
          <w:color w:val="4472C4" w:themeColor="accent5"/>
          <w:sz w:val="22"/>
          <w:szCs w:val="22"/>
        </w:rPr>
        <w:t xml:space="preserve">nformation on the civil lawsuit </w:t>
      </w:r>
    </w:p>
    <w:p w:rsidR="005C38F4" w:rsidRDefault="005C38F4" w:rsidP="00B63710">
      <w:pPr>
        <w:pStyle w:val="ListParagraph"/>
        <w:numPr>
          <w:ilvl w:val="1"/>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The landlord</w:t>
      </w:r>
      <w:r w:rsidR="00CF3854">
        <w:rPr>
          <w:rFonts w:asciiTheme="minorHAnsi" w:hAnsiTheme="minorHAnsi" w:cstheme="minorHAnsi"/>
          <w:color w:val="4472C4" w:themeColor="accent5"/>
          <w:sz w:val="22"/>
          <w:szCs w:val="22"/>
        </w:rPr>
        <w:t>’s attorney said he did prepare</w:t>
      </w:r>
      <w:r>
        <w:rPr>
          <w:rFonts w:asciiTheme="minorHAnsi" w:hAnsiTheme="minorHAnsi" w:cstheme="minorHAnsi"/>
          <w:color w:val="4472C4" w:themeColor="accent5"/>
          <w:sz w:val="22"/>
          <w:szCs w:val="22"/>
        </w:rPr>
        <w:t xml:space="preserve"> an affidavit</w:t>
      </w:r>
      <w:r w:rsidR="00892C17">
        <w:rPr>
          <w:rFonts w:asciiTheme="minorHAnsi" w:hAnsiTheme="minorHAnsi" w:cstheme="minorHAnsi"/>
          <w:color w:val="4472C4" w:themeColor="accent5"/>
          <w:sz w:val="22"/>
          <w:szCs w:val="22"/>
        </w:rPr>
        <w:t>/declaration which was not signed and never entered in court</w:t>
      </w:r>
    </w:p>
    <w:p w:rsidR="00B63710" w:rsidRDefault="00B63710" w:rsidP="00B63710">
      <w:pPr>
        <w:pStyle w:val="ListParagraph"/>
        <w:numPr>
          <w:ilvl w:val="1"/>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Ms. Siri’s attorney gave the only copy of the affidavit</w:t>
      </w:r>
      <w:r w:rsidR="00892C17">
        <w:rPr>
          <w:rFonts w:asciiTheme="minorHAnsi" w:hAnsiTheme="minorHAnsi" w:cstheme="minorHAnsi"/>
          <w:color w:val="4472C4" w:themeColor="accent5"/>
          <w:sz w:val="22"/>
          <w:szCs w:val="22"/>
        </w:rPr>
        <w:t>/declaration to Ms. Siri a</w:t>
      </w:r>
      <w:r>
        <w:rPr>
          <w:rFonts w:asciiTheme="minorHAnsi" w:hAnsiTheme="minorHAnsi" w:cstheme="minorHAnsi"/>
          <w:color w:val="4472C4" w:themeColor="accent5"/>
          <w:sz w:val="22"/>
          <w:szCs w:val="22"/>
        </w:rPr>
        <w:t>nd she was unable to find it</w:t>
      </w:r>
    </w:p>
    <w:p w:rsidR="00B63710" w:rsidRDefault="00B63710" w:rsidP="00B63710">
      <w:pPr>
        <w:pStyle w:val="ListParagraph"/>
        <w:numPr>
          <w:ilvl w:val="1"/>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Th</w:t>
      </w:r>
      <w:r w:rsidR="005C38F4">
        <w:rPr>
          <w:rFonts w:asciiTheme="minorHAnsi" w:hAnsiTheme="minorHAnsi" w:cstheme="minorHAnsi"/>
          <w:color w:val="4472C4" w:themeColor="accent5"/>
          <w:sz w:val="22"/>
          <w:szCs w:val="22"/>
        </w:rPr>
        <w:t xml:space="preserve">ere were </w:t>
      </w:r>
      <w:r w:rsidR="0071605A">
        <w:rPr>
          <w:rFonts w:asciiTheme="minorHAnsi" w:hAnsiTheme="minorHAnsi" w:cstheme="minorHAnsi"/>
          <w:color w:val="4472C4" w:themeColor="accent5"/>
          <w:sz w:val="22"/>
          <w:szCs w:val="22"/>
        </w:rPr>
        <w:t xml:space="preserve">3 </w:t>
      </w:r>
      <w:r w:rsidR="005C38F4">
        <w:rPr>
          <w:rFonts w:asciiTheme="minorHAnsi" w:hAnsiTheme="minorHAnsi" w:cstheme="minorHAnsi"/>
          <w:color w:val="4472C4" w:themeColor="accent5"/>
          <w:sz w:val="22"/>
          <w:szCs w:val="22"/>
        </w:rPr>
        <w:t>witness officers</w:t>
      </w:r>
    </w:p>
    <w:p w:rsidR="005C38F4" w:rsidRDefault="005C38F4" w:rsidP="00B63710">
      <w:pPr>
        <w:pStyle w:val="ListParagraph"/>
        <w:numPr>
          <w:ilvl w:val="1"/>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The landlord asked officer A to accompany him to Ms. Siri apartment during the 3</w:t>
      </w:r>
      <w:r w:rsidRPr="005C38F4">
        <w:rPr>
          <w:rFonts w:asciiTheme="minorHAnsi" w:hAnsiTheme="minorHAnsi" w:cstheme="minorHAnsi"/>
          <w:color w:val="4472C4" w:themeColor="accent5"/>
          <w:sz w:val="22"/>
          <w:szCs w:val="22"/>
          <w:vertAlign w:val="superscript"/>
        </w:rPr>
        <w:t>rd</w:t>
      </w:r>
      <w:r>
        <w:rPr>
          <w:rFonts w:asciiTheme="minorHAnsi" w:hAnsiTheme="minorHAnsi" w:cstheme="minorHAnsi"/>
          <w:color w:val="4472C4" w:themeColor="accent5"/>
          <w:sz w:val="22"/>
          <w:szCs w:val="22"/>
        </w:rPr>
        <w:t xml:space="preserve"> visit and was granted permission to enter her apartment. Ms. Siri asked them to leave after they started taking photos</w:t>
      </w:r>
    </w:p>
    <w:p w:rsidR="00B63710" w:rsidRDefault="00B63710" w:rsidP="00B63710">
      <w:pPr>
        <w:pStyle w:val="ListParagraph"/>
        <w:numPr>
          <w:ilvl w:val="1"/>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 xml:space="preserve">According to the CAD record, </w:t>
      </w:r>
    </w:p>
    <w:p w:rsidR="00D22398" w:rsidRDefault="00D22398" w:rsidP="00D22398">
      <w:pPr>
        <w:pStyle w:val="ListParagraph"/>
        <w:numPr>
          <w:ilvl w:val="0"/>
          <w:numId w:val="25"/>
        </w:numPr>
        <w:rPr>
          <w:rFonts w:asciiTheme="minorHAnsi" w:hAnsiTheme="minorHAnsi" w:cstheme="minorHAnsi"/>
          <w:color w:val="4472C4" w:themeColor="accent5"/>
          <w:sz w:val="22"/>
          <w:szCs w:val="22"/>
        </w:rPr>
      </w:pPr>
      <w:r w:rsidRPr="00CD06AB">
        <w:rPr>
          <w:rFonts w:asciiTheme="minorHAnsi" w:hAnsiTheme="minorHAnsi" w:cstheme="minorHAnsi"/>
          <w:color w:val="4472C4" w:themeColor="accent5"/>
          <w:sz w:val="22"/>
          <w:szCs w:val="22"/>
        </w:rPr>
        <w:t>Commander Hendrie provid</w:t>
      </w:r>
      <w:r>
        <w:rPr>
          <w:rFonts w:asciiTheme="minorHAnsi" w:hAnsiTheme="minorHAnsi" w:cstheme="minorHAnsi"/>
          <w:color w:val="4472C4" w:themeColor="accent5"/>
          <w:sz w:val="22"/>
          <w:szCs w:val="22"/>
        </w:rPr>
        <w:t>ed his reasons for the findings:</w:t>
      </w:r>
    </w:p>
    <w:p w:rsidR="00D22398" w:rsidRDefault="005C38F4" w:rsidP="00D22398">
      <w:pPr>
        <w:pStyle w:val="ListParagraph"/>
        <w:numPr>
          <w:ilvl w:val="1"/>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 xml:space="preserve">Allegation 1 </w:t>
      </w:r>
      <w:r w:rsidR="00892C17">
        <w:rPr>
          <w:rFonts w:asciiTheme="minorHAnsi" w:hAnsiTheme="minorHAnsi" w:cstheme="minorHAnsi"/>
          <w:color w:val="4472C4" w:themeColor="accent5"/>
          <w:sz w:val="22"/>
          <w:szCs w:val="22"/>
        </w:rPr>
        <w:t xml:space="preserve">finding </w:t>
      </w:r>
      <w:r>
        <w:rPr>
          <w:rFonts w:asciiTheme="minorHAnsi" w:hAnsiTheme="minorHAnsi" w:cstheme="minorHAnsi"/>
          <w:color w:val="4472C4" w:themeColor="accent5"/>
          <w:sz w:val="22"/>
          <w:szCs w:val="22"/>
        </w:rPr>
        <w:t>was based on two versions of this event</w:t>
      </w:r>
      <w:r w:rsidR="00892C17">
        <w:rPr>
          <w:rFonts w:asciiTheme="minorHAnsi" w:hAnsiTheme="minorHAnsi" w:cstheme="minorHAnsi"/>
          <w:color w:val="4472C4" w:themeColor="accent5"/>
          <w:sz w:val="22"/>
          <w:szCs w:val="22"/>
        </w:rPr>
        <w:t xml:space="preserve">: The three officers and the landlord </w:t>
      </w:r>
    </w:p>
    <w:p w:rsidR="00D22398" w:rsidRDefault="00D22398" w:rsidP="00D22398">
      <w:pPr>
        <w:pStyle w:val="ListParagraph"/>
        <w:numPr>
          <w:ilvl w:val="1"/>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lastRenderedPageBreak/>
        <w:t>Allegation 2</w:t>
      </w:r>
      <w:r w:rsidR="00892C17">
        <w:rPr>
          <w:rFonts w:asciiTheme="minorHAnsi" w:hAnsiTheme="minorHAnsi" w:cstheme="minorHAnsi"/>
          <w:color w:val="4472C4" w:themeColor="accent5"/>
          <w:sz w:val="22"/>
          <w:szCs w:val="22"/>
        </w:rPr>
        <w:t xml:space="preserve"> alleged</w:t>
      </w:r>
      <w:r>
        <w:rPr>
          <w:rFonts w:asciiTheme="minorHAnsi" w:hAnsiTheme="minorHAnsi" w:cstheme="minorHAnsi"/>
          <w:color w:val="4472C4" w:themeColor="accent5"/>
          <w:sz w:val="22"/>
          <w:szCs w:val="22"/>
        </w:rPr>
        <w:t xml:space="preserve"> that the officer called Ms. Siri a “liar”</w:t>
      </w:r>
      <w:r w:rsidR="00892C17">
        <w:rPr>
          <w:rFonts w:asciiTheme="minorHAnsi" w:hAnsiTheme="minorHAnsi" w:cstheme="minorHAnsi"/>
          <w:color w:val="4472C4" w:themeColor="accent5"/>
          <w:sz w:val="22"/>
          <w:szCs w:val="22"/>
        </w:rPr>
        <w:t>. IA found nothing in the investigation suggested that he called her that</w:t>
      </w:r>
    </w:p>
    <w:p w:rsidR="00D22398" w:rsidRDefault="00D22398" w:rsidP="00D22398">
      <w:pPr>
        <w:pStyle w:val="ListParagraph"/>
        <w:numPr>
          <w:ilvl w:val="1"/>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Allegation 3 evidence</w:t>
      </w:r>
      <w:r w:rsidR="00470B5C">
        <w:rPr>
          <w:rFonts w:asciiTheme="minorHAnsi" w:hAnsiTheme="minorHAnsi" w:cstheme="minorHAnsi"/>
          <w:color w:val="4472C4" w:themeColor="accent5"/>
          <w:sz w:val="22"/>
          <w:szCs w:val="22"/>
        </w:rPr>
        <w:t xml:space="preserve"> suggested</w:t>
      </w:r>
      <w:r w:rsidR="00A34F9E">
        <w:rPr>
          <w:rFonts w:asciiTheme="minorHAnsi" w:hAnsiTheme="minorHAnsi" w:cstheme="minorHAnsi"/>
          <w:color w:val="4472C4" w:themeColor="accent5"/>
          <w:sz w:val="22"/>
          <w:szCs w:val="22"/>
        </w:rPr>
        <w:t xml:space="preserve"> that the officer</w:t>
      </w:r>
      <w:r w:rsidR="00470B5C">
        <w:rPr>
          <w:rFonts w:asciiTheme="minorHAnsi" w:hAnsiTheme="minorHAnsi" w:cstheme="minorHAnsi"/>
          <w:color w:val="4472C4" w:themeColor="accent5"/>
          <w:sz w:val="22"/>
          <w:szCs w:val="22"/>
        </w:rPr>
        <w:t xml:space="preserve"> never</w:t>
      </w:r>
      <w:r w:rsidR="00A34F9E">
        <w:rPr>
          <w:rFonts w:asciiTheme="minorHAnsi" w:hAnsiTheme="minorHAnsi" w:cstheme="minorHAnsi"/>
          <w:color w:val="4472C4" w:themeColor="accent5"/>
          <w:sz w:val="22"/>
          <w:szCs w:val="22"/>
        </w:rPr>
        <w:t xml:space="preserve"> signed it.  </w:t>
      </w:r>
      <w:r w:rsidR="008F3081">
        <w:rPr>
          <w:rFonts w:asciiTheme="minorHAnsi" w:hAnsiTheme="minorHAnsi" w:cstheme="minorHAnsi"/>
          <w:color w:val="4472C4" w:themeColor="accent5"/>
          <w:sz w:val="22"/>
          <w:szCs w:val="22"/>
        </w:rPr>
        <w:t>There’s</w:t>
      </w:r>
      <w:r>
        <w:rPr>
          <w:rFonts w:asciiTheme="minorHAnsi" w:hAnsiTheme="minorHAnsi" w:cstheme="minorHAnsi"/>
          <w:color w:val="4472C4" w:themeColor="accent5"/>
          <w:sz w:val="22"/>
          <w:szCs w:val="22"/>
        </w:rPr>
        <w:t xml:space="preserve"> </w:t>
      </w:r>
      <w:r w:rsidR="00376216">
        <w:rPr>
          <w:rFonts w:asciiTheme="minorHAnsi" w:hAnsiTheme="minorHAnsi" w:cstheme="minorHAnsi"/>
          <w:color w:val="4472C4" w:themeColor="accent5"/>
          <w:sz w:val="22"/>
          <w:szCs w:val="22"/>
        </w:rPr>
        <w:t xml:space="preserve">also </w:t>
      </w:r>
      <w:r>
        <w:rPr>
          <w:rFonts w:asciiTheme="minorHAnsi" w:hAnsiTheme="minorHAnsi" w:cstheme="minorHAnsi"/>
          <w:color w:val="4472C4" w:themeColor="accent5"/>
          <w:sz w:val="22"/>
          <w:szCs w:val="22"/>
        </w:rPr>
        <w:t xml:space="preserve">no evidence to suggest that he was untruthful </w:t>
      </w:r>
    </w:p>
    <w:p w:rsidR="00D22398" w:rsidRDefault="00A34F9E" w:rsidP="00D22398">
      <w:pPr>
        <w:pStyle w:val="ListParagraph"/>
        <w:numPr>
          <w:ilvl w:val="0"/>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 xml:space="preserve">Mr. Young asked Ms. Bissonnette regarding allegation number 3 </w:t>
      </w:r>
      <w:r w:rsidR="00625BC5">
        <w:rPr>
          <w:rFonts w:asciiTheme="minorHAnsi" w:hAnsiTheme="minorHAnsi" w:cstheme="minorHAnsi"/>
          <w:color w:val="4472C4" w:themeColor="accent5"/>
          <w:sz w:val="22"/>
          <w:szCs w:val="22"/>
        </w:rPr>
        <w:t xml:space="preserve">why does he think that it is not </w:t>
      </w:r>
      <w:r>
        <w:rPr>
          <w:rFonts w:asciiTheme="minorHAnsi" w:hAnsiTheme="minorHAnsi" w:cstheme="minorHAnsi"/>
          <w:color w:val="4472C4" w:themeColor="accent5"/>
          <w:sz w:val="22"/>
          <w:szCs w:val="22"/>
        </w:rPr>
        <w:t>worth the time discussing it</w:t>
      </w:r>
      <w:r w:rsidR="00470B5C">
        <w:rPr>
          <w:rFonts w:asciiTheme="minorHAnsi" w:hAnsiTheme="minorHAnsi" w:cstheme="minorHAnsi"/>
          <w:color w:val="4472C4" w:themeColor="accent5"/>
          <w:sz w:val="22"/>
          <w:szCs w:val="22"/>
        </w:rPr>
        <w:t>?</w:t>
      </w:r>
    </w:p>
    <w:p w:rsidR="00A34F9E" w:rsidRDefault="00A34F9E" w:rsidP="00A34F9E">
      <w:pPr>
        <w:pStyle w:val="ListParagraph"/>
        <w:numPr>
          <w:ilvl w:val="1"/>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It’s not worth the time discussing about this allegation because it sounded like that something was written but it was never signed</w:t>
      </w:r>
    </w:p>
    <w:p w:rsidR="00D22398" w:rsidRDefault="00D22398" w:rsidP="00D22398">
      <w:pPr>
        <w:pStyle w:val="ListParagraph"/>
        <w:numPr>
          <w:ilvl w:val="0"/>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 xml:space="preserve">Ms. Ramos </w:t>
      </w:r>
      <w:r w:rsidR="00D76623">
        <w:rPr>
          <w:rFonts w:asciiTheme="minorHAnsi" w:hAnsiTheme="minorHAnsi" w:cstheme="minorHAnsi"/>
          <w:color w:val="4472C4" w:themeColor="accent5"/>
          <w:sz w:val="22"/>
          <w:szCs w:val="22"/>
        </w:rPr>
        <w:t>asked Mr</w:t>
      </w:r>
      <w:r w:rsidR="005E1869">
        <w:rPr>
          <w:rFonts w:asciiTheme="minorHAnsi" w:hAnsiTheme="minorHAnsi" w:cstheme="minorHAnsi"/>
          <w:color w:val="4472C4" w:themeColor="accent5"/>
          <w:sz w:val="22"/>
          <w:szCs w:val="22"/>
        </w:rPr>
        <w:t xml:space="preserve">. Bissonnette why they would like the Committee to not </w:t>
      </w:r>
      <w:r w:rsidR="00D76623">
        <w:rPr>
          <w:rFonts w:asciiTheme="minorHAnsi" w:hAnsiTheme="minorHAnsi" w:cstheme="minorHAnsi"/>
          <w:color w:val="4472C4" w:themeColor="accent5"/>
          <w:sz w:val="22"/>
          <w:szCs w:val="22"/>
        </w:rPr>
        <w:t>discussing the 3</w:t>
      </w:r>
      <w:r w:rsidR="00D76623" w:rsidRPr="00D76623">
        <w:rPr>
          <w:rFonts w:asciiTheme="minorHAnsi" w:hAnsiTheme="minorHAnsi" w:cstheme="minorHAnsi"/>
          <w:color w:val="4472C4" w:themeColor="accent5"/>
          <w:sz w:val="22"/>
          <w:szCs w:val="22"/>
          <w:vertAlign w:val="superscript"/>
        </w:rPr>
        <w:t>rd</w:t>
      </w:r>
      <w:r w:rsidR="00D76623">
        <w:rPr>
          <w:rFonts w:asciiTheme="minorHAnsi" w:hAnsiTheme="minorHAnsi" w:cstheme="minorHAnsi"/>
          <w:color w:val="4472C4" w:themeColor="accent5"/>
          <w:sz w:val="22"/>
          <w:szCs w:val="22"/>
        </w:rPr>
        <w:t xml:space="preserve"> allegation?</w:t>
      </w:r>
    </w:p>
    <w:p w:rsidR="00D22398" w:rsidRDefault="00D76623" w:rsidP="00D22398">
      <w:pPr>
        <w:pStyle w:val="ListParagraph"/>
        <w:numPr>
          <w:ilvl w:val="1"/>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 xml:space="preserve">There’s no substantial evidence. We should talk about more substantial issue like when the officer entered Ms. Siri’s apartment </w:t>
      </w:r>
    </w:p>
    <w:p w:rsidR="00D22398" w:rsidRDefault="00D22398" w:rsidP="00D22398">
      <w:pPr>
        <w:pStyle w:val="ListParagraph"/>
        <w:numPr>
          <w:ilvl w:val="0"/>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Mr. Rivera asked Lt. Bell during the second time the office</w:t>
      </w:r>
      <w:r w:rsidR="00ED42DC">
        <w:rPr>
          <w:rFonts w:asciiTheme="minorHAnsi" w:hAnsiTheme="minorHAnsi" w:cstheme="minorHAnsi"/>
          <w:color w:val="4472C4" w:themeColor="accent5"/>
          <w:sz w:val="22"/>
          <w:szCs w:val="22"/>
        </w:rPr>
        <w:t xml:space="preserve">rs went to Ms. Siri home, is it </w:t>
      </w:r>
      <w:r>
        <w:rPr>
          <w:rFonts w:asciiTheme="minorHAnsi" w:hAnsiTheme="minorHAnsi" w:cstheme="minorHAnsi"/>
          <w:color w:val="4472C4" w:themeColor="accent5"/>
          <w:sz w:val="22"/>
          <w:szCs w:val="22"/>
        </w:rPr>
        <w:t>p</w:t>
      </w:r>
      <w:r w:rsidR="00ED42DC">
        <w:rPr>
          <w:rFonts w:asciiTheme="minorHAnsi" w:hAnsiTheme="minorHAnsi" w:cstheme="minorHAnsi"/>
          <w:color w:val="4472C4" w:themeColor="accent5"/>
          <w:sz w:val="22"/>
          <w:szCs w:val="22"/>
        </w:rPr>
        <w:t xml:space="preserve">ossible for </w:t>
      </w:r>
      <w:r>
        <w:rPr>
          <w:rFonts w:asciiTheme="minorHAnsi" w:hAnsiTheme="minorHAnsi" w:cstheme="minorHAnsi"/>
          <w:color w:val="4472C4" w:themeColor="accent5"/>
          <w:sz w:val="22"/>
          <w:szCs w:val="22"/>
        </w:rPr>
        <w:t>officer</w:t>
      </w:r>
      <w:r w:rsidR="00ED42DC">
        <w:rPr>
          <w:rFonts w:asciiTheme="minorHAnsi" w:hAnsiTheme="minorHAnsi" w:cstheme="minorHAnsi"/>
          <w:color w:val="4472C4" w:themeColor="accent5"/>
          <w:sz w:val="22"/>
          <w:szCs w:val="22"/>
        </w:rPr>
        <w:t>s</w:t>
      </w:r>
      <w:r>
        <w:rPr>
          <w:rFonts w:asciiTheme="minorHAnsi" w:hAnsiTheme="minorHAnsi" w:cstheme="minorHAnsi"/>
          <w:color w:val="4472C4" w:themeColor="accent5"/>
          <w:sz w:val="22"/>
          <w:szCs w:val="22"/>
        </w:rPr>
        <w:t xml:space="preserve"> to show up and not be in the VCAD?</w:t>
      </w:r>
    </w:p>
    <w:p w:rsidR="00D22398" w:rsidRDefault="00D22398" w:rsidP="00D22398">
      <w:pPr>
        <w:pStyle w:val="ListParagraph"/>
        <w:numPr>
          <w:ilvl w:val="1"/>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It is possible that the officer is on the call but not showing up on the VCAD</w:t>
      </w:r>
    </w:p>
    <w:p w:rsidR="00ED42DC" w:rsidRDefault="00ED42DC" w:rsidP="00ED42DC">
      <w:pPr>
        <w:pStyle w:val="ListParagraph"/>
        <w:numPr>
          <w:ilvl w:val="0"/>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Mr.</w:t>
      </w:r>
      <w:r w:rsidR="00162D91">
        <w:rPr>
          <w:rFonts w:asciiTheme="minorHAnsi" w:hAnsiTheme="minorHAnsi" w:cstheme="minorHAnsi"/>
          <w:color w:val="4472C4" w:themeColor="accent5"/>
          <w:sz w:val="22"/>
          <w:szCs w:val="22"/>
        </w:rPr>
        <w:t xml:space="preserve"> </w:t>
      </w:r>
      <w:r>
        <w:rPr>
          <w:rFonts w:asciiTheme="minorHAnsi" w:hAnsiTheme="minorHAnsi" w:cstheme="minorHAnsi"/>
          <w:color w:val="4472C4" w:themeColor="accent5"/>
          <w:sz w:val="22"/>
          <w:szCs w:val="22"/>
        </w:rPr>
        <w:t>Rivera asked Lt. Bell if the question of other officers on scene been asked?</w:t>
      </w:r>
    </w:p>
    <w:p w:rsidR="00ED42DC" w:rsidRDefault="007801E1" w:rsidP="00ED42DC">
      <w:pPr>
        <w:pStyle w:val="ListParagraph"/>
        <w:numPr>
          <w:ilvl w:val="1"/>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Couple officers were asked the question “ who were other officers that present”</w:t>
      </w:r>
    </w:p>
    <w:p w:rsidR="00D22398" w:rsidRDefault="00D22398" w:rsidP="00D22398">
      <w:pPr>
        <w:pStyle w:val="ListParagraph"/>
        <w:numPr>
          <w:ilvl w:val="0"/>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Ms. Ramos ask Commander Hendrie</w:t>
      </w:r>
      <w:r w:rsidR="000A5C5F">
        <w:rPr>
          <w:rFonts w:asciiTheme="minorHAnsi" w:hAnsiTheme="minorHAnsi" w:cstheme="minorHAnsi"/>
          <w:color w:val="4472C4" w:themeColor="accent5"/>
          <w:sz w:val="22"/>
          <w:szCs w:val="22"/>
        </w:rPr>
        <w:t xml:space="preserve"> what would make him give a non-sustained finding</w:t>
      </w:r>
    </w:p>
    <w:p w:rsidR="005162FC" w:rsidRDefault="005162FC" w:rsidP="005162FC">
      <w:pPr>
        <w:pStyle w:val="ListParagraph"/>
        <w:numPr>
          <w:ilvl w:val="1"/>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 xml:space="preserve">For a non-sustained that the preponderance of evidence did not suggest that the officer did not violate policy </w:t>
      </w:r>
    </w:p>
    <w:p w:rsidR="00D22398" w:rsidRDefault="00D22398" w:rsidP="00D22398">
      <w:pPr>
        <w:pStyle w:val="ListParagraph"/>
        <w:numPr>
          <w:ilvl w:val="0"/>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Ms. Malone asked Commander Hendrie is it general policy that if you search the premise and the conclusion</w:t>
      </w:r>
      <w:r w:rsidR="0033146E">
        <w:rPr>
          <w:rFonts w:asciiTheme="minorHAnsi" w:hAnsiTheme="minorHAnsi" w:cstheme="minorHAnsi"/>
          <w:color w:val="4472C4" w:themeColor="accent5"/>
          <w:sz w:val="22"/>
          <w:szCs w:val="22"/>
        </w:rPr>
        <w:t xml:space="preserve"> </w:t>
      </w:r>
      <w:r>
        <w:rPr>
          <w:rFonts w:asciiTheme="minorHAnsi" w:hAnsiTheme="minorHAnsi" w:cstheme="minorHAnsi"/>
          <w:color w:val="4472C4" w:themeColor="accent5"/>
          <w:sz w:val="22"/>
          <w:szCs w:val="22"/>
        </w:rPr>
        <w:t xml:space="preserve"> that the person is not there</w:t>
      </w:r>
      <w:r w:rsidR="005162FC">
        <w:rPr>
          <w:rFonts w:asciiTheme="minorHAnsi" w:hAnsiTheme="minorHAnsi" w:cstheme="minorHAnsi"/>
          <w:color w:val="4472C4" w:themeColor="accent5"/>
          <w:sz w:val="22"/>
          <w:szCs w:val="22"/>
        </w:rPr>
        <w:t xml:space="preserve"> then the officer shouldn’t be in the resident any l</w:t>
      </w:r>
      <w:r w:rsidR="0033146E">
        <w:rPr>
          <w:rFonts w:asciiTheme="minorHAnsi" w:hAnsiTheme="minorHAnsi" w:cstheme="minorHAnsi"/>
          <w:color w:val="4472C4" w:themeColor="accent5"/>
          <w:sz w:val="22"/>
          <w:szCs w:val="22"/>
        </w:rPr>
        <w:t>onger?</w:t>
      </w:r>
    </w:p>
    <w:p w:rsidR="0033146E" w:rsidRDefault="0033146E" w:rsidP="0033146E">
      <w:pPr>
        <w:pStyle w:val="ListParagraph"/>
        <w:numPr>
          <w:ilvl w:val="1"/>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Officer usually ask the homeowner for consent</w:t>
      </w:r>
      <w:r w:rsidR="008D6B53">
        <w:rPr>
          <w:rFonts w:asciiTheme="minorHAnsi" w:hAnsiTheme="minorHAnsi" w:cstheme="minorHAnsi"/>
          <w:color w:val="4472C4" w:themeColor="accent5"/>
          <w:sz w:val="22"/>
          <w:szCs w:val="22"/>
        </w:rPr>
        <w:t xml:space="preserve">.  Once the </w:t>
      </w:r>
      <w:r>
        <w:rPr>
          <w:rFonts w:asciiTheme="minorHAnsi" w:hAnsiTheme="minorHAnsi" w:cstheme="minorHAnsi"/>
          <w:color w:val="4472C4" w:themeColor="accent5"/>
          <w:sz w:val="22"/>
          <w:szCs w:val="22"/>
        </w:rPr>
        <w:t>search is complete</w:t>
      </w:r>
      <w:r w:rsidR="00795977">
        <w:rPr>
          <w:rFonts w:asciiTheme="minorHAnsi" w:hAnsiTheme="minorHAnsi" w:cstheme="minorHAnsi"/>
          <w:color w:val="4472C4" w:themeColor="accent5"/>
          <w:sz w:val="22"/>
          <w:szCs w:val="22"/>
        </w:rPr>
        <w:t>,</w:t>
      </w:r>
      <w:r>
        <w:rPr>
          <w:rFonts w:asciiTheme="minorHAnsi" w:hAnsiTheme="minorHAnsi" w:cstheme="minorHAnsi"/>
          <w:color w:val="4472C4" w:themeColor="accent5"/>
          <w:sz w:val="22"/>
          <w:szCs w:val="22"/>
        </w:rPr>
        <w:t xml:space="preserve"> the officer usually have a conversation with the homeowner about contacting the police if the person</w:t>
      </w:r>
      <w:r w:rsidR="009C1A83">
        <w:rPr>
          <w:rFonts w:asciiTheme="minorHAnsi" w:hAnsiTheme="minorHAnsi" w:cstheme="minorHAnsi"/>
          <w:color w:val="4472C4" w:themeColor="accent5"/>
          <w:sz w:val="22"/>
          <w:szCs w:val="22"/>
        </w:rPr>
        <w:t xml:space="preserve"> they are looking for</w:t>
      </w:r>
      <w:r>
        <w:rPr>
          <w:rFonts w:asciiTheme="minorHAnsi" w:hAnsiTheme="minorHAnsi" w:cstheme="minorHAnsi"/>
          <w:color w:val="4472C4" w:themeColor="accent5"/>
          <w:sz w:val="22"/>
          <w:szCs w:val="22"/>
        </w:rPr>
        <w:t xml:space="preserve"> is on the premise </w:t>
      </w:r>
      <w:r w:rsidR="009C1A83">
        <w:rPr>
          <w:rFonts w:asciiTheme="minorHAnsi" w:hAnsiTheme="minorHAnsi" w:cstheme="minorHAnsi"/>
          <w:color w:val="4472C4" w:themeColor="accent5"/>
          <w:sz w:val="22"/>
          <w:szCs w:val="22"/>
        </w:rPr>
        <w:t xml:space="preserve">and then the officers would leave </w:t>
      </w:r>
    </w:p>
    <w:p w:rsidR="00D22398" w:rsidRDefault="00D22398" w:rsidP="00D22398">
      <w:pPr>
        <w:pStyle w:val="ListParagraph"/>
        <w:numPr>
          <w:ilvl w:val="0"/>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Mr. Rivera asked Commander Hendrie</w:t>
      </w:r>
      <w:r w:rsidR="0033146E">
        <w:rPr>
          <w:rFonts w:asciiTheme="minorHAnsi" w:hAnsiTheme="minorHAnsi" w:cstheme="minorHAnsi"/>
          <w:color w:val="4472C4" w:themeColor="accent5"/>
          <w:sz w:val="22"/>
          <w:szCs w:val="22"/>
        </w:rPr>
        <w:t xml:space="preserve"> if IA asked the officers who were inside during the second visit if they told Ms. Siri that they were done with their search?</w:t>
      </w:r>
    </w:p>
    <w:p w:rsidR="0033146E" w:rsidRDefault="0033146E" w:rsidP="0033146E">
      <w:pPr>
        <w:pStyle w:val="ListParagraph"/>
        <w:numPr>
          <w:ilvl w:val="1"/>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Yes IA did not ask the officers that question</w:t>
      </w:r>
      <w:r w:rsidR="00EF5FEC">
        <w:rPr>
          <w:rFonts w:asciiTheme="minorHAnsi" w:hAnsiTheme="minorHAnsi" w:cstheme="minorHAnsi"/>
          <w:color w:val="4472C4" w:themeColor="accent5"/>
          <w:sz w:val="22"/>
          <w:szCs w:val="22"/>
        </w:rPr>
        <w:t xml:space="preserve"> </w:t>
      </w:r>
    </w:p>
    <w:p w:rsidR="00D22398" w:rsidRDefault="00D22398" w:rsidP="00D22398">
      <w:pPr>
        <w:pStyle w:val="ListParagraph"/>
        <w:numPr>
          <w:ilvl w:val="0"/>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Ms. Ramos asked Commander Hendrie</w:t>
      </w:r>
      <w:r w:rsidR="00EF5FEC">
        <w:rPr>
          <w:rFonts w:asciiTheme="minorHAnsi" w:hAnsiTheme="minorHAnsi" w:cstheme="minorHAnsi"/>
          <w:color w:val="4472C4" w:themeColor="accent5"/>
          <w:sz w:val="22"/>
          <w:szCs w:val="22"/>
        </w:rPr>
        <w:t xml:space="preserve"> </w:t>
      </w:r>
      <w:r w:rsidR="009C1A83">
        <w:rPr>
          <w:rFonts w:asciiTheme="minorHAnsi" w:hAnsiTheme="minorHAnsi" w:cstheme="minorHAnsi"/>
          <w:color w:val="4472C4" w:themeColor="accent5"/>
          <w:sz w:val="22"/>
          <w:szCs w:val="22"/>
        </w:rPr>
        <w:t>what it means when the finding is “unfounded”</w:t>
      </w:r>
    </w:p>
    <w:p w:rsidR="00D22398" w:rsidRDefault="00D22398" w:rsidP="00D22398">
      <w:pPr>
        <w:pStyle w:val="ListParagraph"/>
        <w:numPr>
          <w:ilvl w:val="1"/>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 xml:space="preserve">He looked into this based on conduct </w:t>
      </w:r>
      <w:r w:rsidR="009C1A83">
        <w:rPr>
          <w:rFonts w:asciiTheme="minorHAnsi" w:hAnsiTheme="minorHAnsi" w:cstheme="minorHAnsi"/>
          <w:color w:val="4472C4" w:themeColor="accent5"/>
          <w:sz w:val="22"/>
          <w:szCs w:val="22"/>
        </w:rPr>
        <w:t xml:space="preserve">piece. Was the officer being disrespectful? Officer routinely challenging people to find the truth </w:t>
      </w:r>
    </w:p>
    <w:p w:rsidR="00D22398" w:rsidRDefault="00D22398" w:rsidP="00D22398">
      <w:pPr>
        <w:pStyle w:val="ListParagraph"/>
        <w:numPr>
          <w:ilvl w:val="0"/>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Ms. Falk asked Commander Hendrie if there are still discrepancies on how many officers were present</w:t>
      </w:r>
      <w:r w:rsidR="009C1A83">
        <w:rPr>
          <w:rFonts w:asciiTheme="minorHAnsi" w:hAnsiTheme="minorHAnsi" w:cstheme="minorHAnsi"/>
          <w:color w:val="4472C4" w:themeColor="accent5"/>
          <w:sz w:val="22"/>
          <w:szCs w:val="22"/>
        </w:rPr>
        <w:t xml:space="preserve"> at the resident</w:t>
      </w:r>
      <w:r>
        <w:rPr>
          <w:rFonts w:asciiTheme="minorHAnsi" w:hAnsiTheme="minorHAnsi" w:cstheme="minorHAnsi"/>
          <w:color w:val="4472C4" w:themeColor="accent5"/>
          <w:sz w:val="22"/>
          <w:szCs w:val="22"/>
        </w:rPr>
        <w:t>?</w:t>
      </w:r>
    </w:p>
    <w:p w:rsidR="00D22398" w:rsidRDefault="00D22398" w:rsidP="00D22398">
      <w:pPr>
        <w:pStyle w:val="ListParagraph"/>
        <w:numPr>
          <w:ilvl w:val="1"/>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 xml:space="preserve">Yes </w:t>
      </w:r>
      <w:r w:rsidR="009C1A83">
        <w:rPr>
          <w:rFonts w:asciiTheme="minorHAnsi" w:hAnsiTheme="minorHAnsi" w:cstheme="minorHAnsi"/>
          <w:color w:val="4472C4" w:themeColor="accent5"/>
          <w:sz w:val="22"/>
          <w:szCs w:val="22"/>
        </w:rPr>
        <w:t xml:space="preserve">there was a fairly large discrepancy </w:t>
      </w:r>
    </w:p>
    <w:p w:rsidR="00D22398" w:rsidRDefault="00D22398" w:rsidP="00D22398">
      <w:pPr>
        <w:pStyle w:val="ListParagraph"/>
        <w:numPr>
          <w:ilvl w:val="0"/>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 xml:space="preserve">Ms. Ford asked Lt. Bell </w:t>
      </w:r>
      <w:r w:rsidR="009C1A83">
        <w:rPr>
          <w:rFonts w:asciiTheme="minorHAnsi" w:hAnsiTheme="minorHAnsi" w:cstheme="minorHAnsi"/>
          <w:color w:val="4472C4" w:themeColor="accent5"/>
          <w:sz w:val="22"/>
          <w:szCs w:val="22"/>
        </w:rPr>
        <w:t>if IA Investigator asked the w</w:t>
      </w:r>
      <w:r w:rsidR="007801E1">
        <w:rPr>
          <w:rFonts w:asciiTheme="minorHAnsi" w:hAnsiTheme="minorHAnsi" w:cstheme="minorHAnsi"/>
          <w:color w:val="4472C4" w:themeColor="accent5"/>
          <w:sz w:val="22"/>
          <w:szCs w:val="22"/>
        </w:rPr>
        <w:t>it</w:t>
      </w:r>
      <w:r w:rsidR="009C1A83">
        <w:rPr>
          <w:rFonts w:asciiTheme="minorHAnsi" w:hAnsiTheme="minorHAnsi" w:cstheme="minorHAnsi"/>
          <w:color w:val="4472C4" w:themeColor="accent5"/>
          <w:sz w:val="22"/>
          <w:szCs w:val="22"/>
        </w:rPr>
        <w:t>ness officers if they knew about other officers present at the scene</w:t>
      </w:r>
    </w:p>
    <w:p w:rsidR="00D22398" w:rsidRDefault="00D22398" w:rsidP="00D22398">
      <w:pPr>
        <w:pStyle w:val="ListParagraph"/>
        <w:numPr>
          <w:ilvl w:val="1"/>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The question was asked “ who were present</w:t>
      </w:r>
      <w:r w:rsidR="00421EC0">
        <w:rPr>
          <w:rFonts w:asciiTheme="minorHAnsi" w:hAnsiTheme="minorHAnsi" w:cstheme="minorHAnsi"/>
          <w:color w:val="4472C4" w:themeColor="accent5"/>
          <w:sz w:val="22"/>
          <w:szCs w:val="22"/>
        </w:rPr>
        <w:t>?</w:t>
      </w:r>
      <w:r>
        <w:rPr>
          <w:rFonts w:asciiTheme="minorHAnsi" w:hAnsiTheme="minorHAnsi" w:cstheme="minorHAnsi"/>
          <w:color w:val="4472C4" w:themeColor="accent5"/>
          <w:sz w:val="22"/>
          <w:szCs w:val="22"/>
        </w:rPr>
        <w:t>”</w:t>
      </w:r>
    </w:p>
    <w:p w:rsidR="009C1A83" w:rsidRDefault="009C1A83" w:rsidP="009C1A83">
      <w:pPr>
        <w:pStyle w:val="ListParagraph"/>
        <w:ind w:left="1440"/>
        <w:rPr>
          <w:rFonts w:asciiTheme="minorHAnsi" w:hAnsiTheme="minorHAnsi" w:cstheme="minorHAnsi"/>
          <w:color w:val="4472C4" w:themeColor="accent5"/>
          <w:sz w:val="22"/>
          <w:szCs w:val="22"/>
        </w:rPr>
      </w:pPr>
    </w:p>
    <w:p w:rsidR="009C1A83" w:rsidRDefault="007801E1" w:rsidP="009C1A83">
      <w:pPr>
        <w:pStyle w:val="ListParagraph"/>
        <w:numPr>
          <w:ilvl w:val="0"/>
          <w:numId w:val="27"/>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Ms. Ford asked Commander Hendrie</w:t>
      </w:r>
      <w:r w:rsidR="00795977">
        <w:rPr>
          <w:rFonts w:asciiTheme="minorHAnsi" w:hAnsiTheme="minorHAnsi" w:cstheme="minorHAnsi"/>
          <w:color w:val="4472C4" w:themeColor="accent5"/>
          <w:sz w:val="22"/>
          <w:szCs w:val="22"/>
        </w:rPr>
        <w:t xml:space="preserve"> regarding</w:t>
      </w:r>
      <w:r>
        <w:rPr>
          <w:rFonts w:asciiTheme="minorHAnsi" w:hAnsiTheme="minorHAnsi" w:cstheme="minorHAnsi"/>
          <w:color w:val="4472C4" w:themeColor="accent5"/>
          <w:sz w:val="22"/>
          <w:szCs w:val="22"/>
        </w:rPr>
        <w:t xml:space="preserve"> allegation 1 if Exonerated means PPB directive allowed officers to enter a resident without permission?</w:t>
      </w:r>
    </w:p>
    <w:p w:rsidR="007801E1" w:rsidRDefault="007801E1" w:rsidP="007801E1">
      <w:pPr>
        <w:pStyle w:val="ListParagraph"/>
        <w:numPr>
          <w:ilvl w:val="1"/>
          <w:numId w:val="27"/>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Exonerated means the officer committed an action</w:t>
      </w:r>
      <w:r w:rsidR="00662B64">
        <w:rPr>
          <w:rFonts w:asciiTheme="minorHAnsi" w:hAnsiTheme="minorHAnsi" w:cstheme="minorHAnsi"/>
          <w:color w:val="4472C4" w:themeColor="accent5"/>
          <w:sz w:val="22"/>
          <w:szCs w:val="22"/>
        </w:rPr>
        <w:t xml:space="preserve"> and did not violate </w:t>
      </w:r>
      <w:r>
        <w:rPr>
          <w:rFonts w:asciiTheme="minorHAnsi" w:hAnsiTheme="minorHAnsi" w:cstheme="minorHAnsi"/>
          <w:color w:val="4472C4" w:themeColor="accent5"/>
          <w:sz w:val="22"/>
          <w:szCs w:val="22"/>
        </w:rPr>
        <w:t xml:space="preserve">policy.  There’s no policy allowed officer to enter someone home without </w:t>
      </w:r>
      <w:r w:rsidR="00662B64">
        <w:rPr>
          <w:rFonts w:asciiTheme="minorHAnsi" w:hAnsiTheme="minorHAnsi" w:cstheme="minorHAnsi"/>
          <w:color w:val="4472C4" w:themeColor="accent5"/>
          <w:sz w:val="22"/>
          <w:szCs w:val="22"/>
        </w:rPr>
        <w:t>consent</w:t>
      </w:r>
      <w:r>
        <w:rPr>
          <w:rFonts w:asciiTheme="minorHAnsi" w:hAnsiTheme="minorHAnsi" w:cstheme="minorHAnsi"/>
          <w:color w:val="4472C4" w:themeColor="accent5"/>
          <w:sz w:val="22"/>
          <w:szCs w:val="22"/>
        </w:rPr>
        <w:t xml:space="preserve">. </w:t>
      </w:r>
      <w:r w:rsidR="00662B64">
        <w:rPr>
          <w:rFonts w:asciiTheme="minorHAnsi" w:hAnsiTheme="minorHAnsi" w:cstheme="minorHAnsi"/>
          <w:color w:val="4472C4" w:themeColor="accent5"/>
          <w:sz w:val="22"/>
          <w:szCs w:val="22"/>
        </w:rPr>
        <w:t xml:space="preserve">In this case, the officers did have an indication from Ms. Siri to let them in </w:t>
      </w:r>
    </w:p>
    <w:p w:rsidR="00D22398" w:rsidRDefault="00D22398" w:rsidP="00D22398">
      <w:pPr>
        <w:pStyle w:val="ListParagraph"/>
        <w:numPr>
          <w:ilvl w:val="0"/>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Mr. Young</w:t>
      </w:r>
      <w:r w:rsidR="00662B64">
        <w:rPr>
          <w:rFonts w:asciiTheme="minorHAnsi" w:hAnsiTheme="minorHAnsi" w:cstheme="minorHAnsi"/>
          <w:color w:val="4472C4" w:themeColor="accent5"/>
          <w:sz w:val="22"/>
          <w:szCs w:val="22"/>
        </w:rPr>
        <w:t xml:space="preserve"> made a comment that in t</w:t>
      </w:r>
      <w:r w:rsidR="00465F56">
        <w:rPr>
          <w:rFonts w:asciiTheme="minorHAnsi" w:hAnsiTheme="minorHAnsi" w:cstheme="minorHAnsi"/>
          <w:color w:val="4472C4" w:themeColor="accent5"/>
          <w:sz w:val="22"/>
          <w:szCs w:val="22"/>
        </w:rPr>
        <w:t xml:space="preserve">his case the finding should be </w:t>
      </w:r>
      <w:r w:rsidR="00662B64">
        <w:rPr>
          <w:rFonts w:asciiTheme="minorHAnsi" w:hAnsiTheme="minorHAnsi" w:cstheme="minorHAnsi"/>
          <w:color w:val="4472C4" w:themeColor="accent5"/>
          <w:sz w:val="22"/>
          <w:szCs w:val="22"/>
        </w:rPr>
        <w:t xml:space="preserve">“unfounded” since there’s a </w:t>
      </w:r>
      <w:r w:rsidR="00425E3E">
        <w:rPr>
          <w:rFonts w:asciiTheme="minorHAnsi" w:hAnsiTheme="minorHAnsi" w:cstheme="minorHAnsi"/>
          <w:color w:val="4472C4" w:themeColor="accent5"/>
          <w:sz w:val="22"/>
          <w:szCs w:val="22"/>
        </w:rPr>
        <w:t>dispute between the officer</w:t>
      </w:r>
      <w:r w:rsidR="00662B64">
        <w:rPr>
          <w:rFonts w:asciiTheme="minorHAnsi" w:hAnsiTheme="minorHAnsi" w:cstheme="minorHAnsi"/>
          <w:color w:val="4472C4" w:themeColor="accent5"/>
          <w:sz w:val="22"/>
          <w:szCs w:val="22"/>
        </w:rPr>
        <w:t xml:space="preserve"> and Ms. Siri on </w:t>
      </w:r>
      <w:r w:rsidR="00425E3E">
        <w:rPr>
          <w:rFonts w:asciiTheme="minorHAnsi" w:hAnsiTheme="minorHAnsi" w:cstheme="minorHAnsi"/>
          <w:color w:val="4472C4" w:themeColor="accent5"/>
          <w:sz w:val="22"/>
          <w:szCs w:val="22"/>
        </w:rPr>
        <w:t>the consent to enter the resident.  He</w:t>
      </w:r>
      <w:r>
        <w:rPr>
          <w:rFonts w:asciiTheme="minorHAnsi" w:hAnsiTheme="minorHAnsi" w:cstheme="minorHAnsi"/>
          <w:color w:val="4472C4" w:themeColor="accent5"/>
          <w:sz w:val="22"/>
          <w:szCs w:val="22"/>
        </w:rPr>
        <w:t xml:space="preserve"> </w:t>
      </w:r>
      <w:r w:rsidR="007801E1">
        <w:rPr>
          <w:rFonts w:asciiTheme="minorHAnsi" w:hAnsiTheme="minorHAnsi" w:cstheme="minorHAnsi"/>
          <w:color w:val="4472C4" w:themeColor="accent5"/>
          <w:sz w:val="22"/>
          <w:szCs w:val="22"/>
        </w:rPr>
        <w:t>asked Assistant Director Bent-Albert who came up with the allegations</w:t>
      </w:r>
      <w:r w:rsidR="00662B64">
        <w:rPr>
          <w:rFonts w:asciiTheme="minorHAnsi" w:hAnsiTheme="minorHAnsi" w:cstheme="minorHAnsi"/>
          <w:color w:val="4472C4" w:themeColor="accent5"/>
          <w:sz w:val="22"/>
          <w:szCs w:val="22"/>
        </w:rPr>
        <w:t>?</w:t>
      </w:r>
    </w:p>
    <w:p w:rsidR="00D22398" w:rsidRPr="00795977" w:rsidRDefault="007801E1" w:rsidP="00795977">
      <w:pPr>
        <w:pStyle w:val="ListParagraph"/>
        <w:numPr>
          <w:ilvl w:val="1"/>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IPR initially drafted the allegations but it was later changed by IA</w:t>
      </w:r>
    </w:p>
    <w:p w:rsidR="00D22398" w:rsidRDefault="00D22398" w:rsidP="00D22398">
      <w:pPr>
        <w:pStyle w:val="ListParagraph"/>
        <w:numPr>
          <w:ilvl w:val="0"/>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Chair Wilson</w:t>
      </w:r>
      <w:r w:rsidR="00611FF1">
        <w:rPr>
          <w:rFonts w:asciiTheme="minorHAnsi" w:hAnsiTheme="minorHAnsi" w:cstheme="minorHAnsi"/>
          <w:color w:val="4472C4" w:themeColor="accent5"/>
          <w:sz w:val="22"/>
          <w:szCs w:val="22"/>
        </w:rPr>
        <w:t xml:space="preserve"> asked how officers are trained to identify a consent in absent of a verbal action?</w:t>
      </w:r>
    </w:p>
    <w:p w:rsidR="00D22398" w:rsidRDefault="00D22398" w:rsidP="00D22398">
      <w:pPr>
        <w:pStyle w:val="ListParagraph"/>
        <w:numPr>
          <w:ilvl w:val="1"/>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 xml:space="preserve">All three described Ms. Siri gesture of opening the door and step aside as a sign that she let the officers in </w:t>
      </w:r>
    </w:p>
    <w:p w:rsidR="00D22398" w:rsidRDefault="00D22398" w:rsidP="00D22398">
      <w:pPr>
        <w:pStyle w:val="ListParagraph"/>
        <w:numPr>
          <w:ilvl w:val="0"/>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 xml:space="preserve">Ms. Ramos asked Commander Hendrie </w:t>
      </w:r>
      <w:r w:rsidR="009464BE">
        <w:rPr>
          <w:rFonts w:asciiTheme="minorHAnsi" w:hAnsiTheme="minorHAnsi" w:cstheme="minorHAnsi"/>
          <w:color w:val="4472C4" w:themeColor="accent5"/>
          <w:sz w:val="22"/>
          <w:szCs w:val="22"/>
        </w:rPr>
        <w:t>regarding to the 3</w:t>
      </w:r>
      <w:r w:rsidR="009464BE" w:rsidRPr="009464BE">
        <w:rPr>
          <w:rFonts w:asciiTheme="minorHAnsi" w:hAnsiTheme="minorHAnsi" w:cstheme="minorHAnsi"/>
          <w:color w:val="4472C4" w:themeColor="accent5"/>
          <w:sz w:val="22"/>
          <w:szCs w:val="22"/>
          <w:vertAlign w:val="superscript"/>
        </w:rPr>
        <w:t>rd</w:t>
      </w:r>
      <w:r w:rsidR="009464BE">
        <w:rPr>
          <w:rFonts w:asciiTheme="minorHAnsi" w:hAnsiTheme="minorHAnsi" w:cstheme="minorHAnsi"/>
          <w:color w:val="4472C4" w:themeColor="accent5"/>
          <w:sz w:val="22"/>
          <w:szCs w:val="22"/>
        </w:rPr>
        <w:t xml:space="preserve"> visit </w:t>
      </w:r>
      <w:r>
        <w:rPr>
          <w:rFonts w:asciiTheme="minorHAnsi" w:hAnsiTheme="minorHAnsi" w:cstheme="minorHAnsi"/>
          <w:color w:val="4472C4" w:themeColor="accent5"/>
          <w:sz w:val="22"/>
          <w:szCs w:val="22"/>
        </w:rPr>
        <w:t xml:space="preserve">if an average person would understand </w:t>
      </w:r>
      <w:r w:rsidR="00611FF1">
        <w:rPr>
          <w:rFonts w:asciiTheme="minorHAnsi" w:hAnsiTheme="minorHAnsi" w:cstheme="minorHAnsi"/>
          <w:color w:val="4472C4" w:themeColor="accent5"/>
          <w:sz w:val="22"/>
          <w:szCs w:val="22"/>
        </w:rPr>
        <w:t xml:space="preserve">that stepping aside could </w:t>
      </w:r>
      <w:r w:rsidR="009464BE">
        <w:rPr>
          <w:rFonts w:asciiTheme="minorHAnsi" w:hAnsiTheme="minorHAnsi" w:cstheme="minorHAnsi"/>
          <w:color w:val="4472C4" w:themeColor="accent5"/>
          <w:sz w:val="22"/>
          <w:szCs w:val="22"/>
        </w:rPr>
        <w:t>mean giving consent to come in?</w:t>
      </w:r>
    </w:p>
    <w:p w:rsidR="00611FF1" w:rsidRDefault="00662774" w:rsidP="00611FF1">
      <w:pPr>
        <w:pStyle w:val="ListParagraph"/>
        <w:numPr>
          <w:ilvl w:val="1"/>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lastRenderedPageBreak/>
        <w:t xml:space="preserve">In this case </w:t>
      </w:r>
      <w:r w:rsidR="006A7C09">
        <w:rPr>
          <w:rFonts w:asciiTheme="minorHAnsi" w:hAnsiTheme="minorHAnsi" w:cstheme="minorHAnsi"/>
          <w:color w:val="4472C4" w:themeColor="accent5"/>
          <w:sz w:val="22"/>
          <w:szCs w:val="22"/>
        </w:rPr>
        <w:t xml:space="preserve">it </w:t>
      </w:r>
      <w:r w:rsidR="009464BE">
        <w:rPr>
          <w:rFonts w:asciiTheme="minorHAnsi" w:hAnsiTheme="minorHAnsi" w:cstheme="minorHAnsi"/>
          <w:color w:val="4472C4" w:themeColor="accent5"/>
          <w:sz w:val="22"/>
          <w:szCs w:val="22"/>
        </w:rPr>
        <w:t>there wasn’t a force entry at any one point. Officers some time have to differentiate a force entry v</w:t>
      </w:r>
      <w:r w:rsidR="00376216">
        <w:rPr>
          <w:rFonts w:asciiTheme="minorHAnsi" w:hAnsiTheme="minorHAnsi" w:cstheme="minorHAnsi"/>
          <w:color w:val="4472C4" w:themeColor="accent5"/>
          <w:sz w:val="22"/>
          <w:szCs w:val="22"/>
        </w:rPr>
        <w:t>ersus</w:t>
      </w:r>
      <w:r w:rsidR="009464BE">
        <w:rPr>
          <w:rFonts w:asciiTheme="minorHAnsi" w:hAnsiTheme="minorHAnsi" w:cstheme="minorHAnsi"/>
          <w:color w:val="4472C4" w:themeColor="accent5"/>
          <w:sz w:val="22"/>
          <w:szCs w:val="22"/>
        </w:rPr>
        <w:t xml:space="preserve"> asking for consent. For example when officer asking people to search their car or giving them permission to leave the scene </w:t>
      </w:r>
    </w:p>
    <w:p w:rsidR="00223666" w:rsidRDefault="00D22398" w:rsidP="00223666">
      <w:pPr>
        <w:pStyle w:val="ListParagraph"/>
        <w:numPr>
          <w:ilvl w:val="0"/>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Mr. G</w:t>
      </w:r>
      <w:r w:rsidR="00662774">
        <w:rPr>
          <w:rFonts w:asciiTheme="minorHAnsi" w:hAnsiTheme="minorHAnsi" w:cstheme="minorHAnsi"/>
          <w:color w:val="4472C4" w:themeColor="accent5"/>
          <w:sz w:val="22"/>
          <w:szCs w:val="22"/>
        </w:rPr>
        <w:t xml:space="preserve">reen asked Commander Hendrie </w:t>
      </w:r>
      <w:r w:rsidR="00223666">
        <w:rPr>
          <w:rFonts w:asciiTheme="minorHAnsi" w:hAnsiTheme="minorHAnsi" w:cstheme="minorHAnsi"/>
          <w:color w:val="4472C4" w:themeColor="accent5"/>
          <w:sz w:val="22"/>
          <w:szCs w:val="22"/>
        </w:rPr>
        <w:t>several questions:</w:t>
      </w:r>
    </w:p>
    <w:p w:rsidR="00223666" w:rsidRPr="00223666" w:rsidRDefault="00223666" w:rsidP="00223666">
      <w:pPr>
        <w:pStyle w:val="ListParagraph"/>
        <w:numPr>
          <w:ilvl w:val="1"/>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Does</w:t>
      </w:r>
      <w:r w:rsidRPr="00223666">
        <w:rPr>
          <w:rFonts w:asciiTheme="minorHAnsi" w:hAnsiTheme="minorHAnsi" w:cstheme="minorHAnsi"/>
          <w:color w:val="4472C4" w:themeColor="accent5"/>
          <w:sz w:val="22"/>
          <w:szCs w:val="22"/>
        </w:rPr>
        <w:t xml:space="preserve"> the 24-hour permission notice also apply to the police?</w:t>
      </w:r>
    </w:p>
    <w:p w:rsidR="00D22398" w:rsidRDefault="00223666" w:rsidP="00223666">
      <w:pPr>
        <w:pStyle w:val="ListParagraph"/>
        <w:numPr>
          <w:ilvl w:val="2"/>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 xml:space="preserve">I don’t know </w:t>
      </w:r>
    </w:p>
    <w:p w:rsidR="00223666" w:rsidRDefault="00223666" w:rsidP="00223666">
      <w:pPr>
        <w:pStyle w:val="ListParagraph"/>
        <w:numPr>
          <w:ilvl w:val="1"/>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What made the RU manager think the officer did receive some sort of consent to enter the apartment</w:t>
      </w:r>
    </w:p>
    <w:p w:rsidR="00223666" w:rsidRDefault="00223666" w:rsidP="00223666">
      <w:pPr>
        <w:pStyle w:val="ListParagraph"/>
        <w:numPr>
          <w:ilvl w:val="2"/>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During the 2</w:t>
      </w:r>
      <w:r w:rsidRPr="00223666">
        <w:rPr>
          <w:rFonts w:asciiTheme="minorHAnsi" w:hAnsiTheme="minorHAnsi" w:cstheme="minorHAnsi"/>
          <w:color w:val="4472C4" w:themeColor="accent5"/>
          <w:sz w:val="22"/>
          <w:szCs w:val="22"/>
          <w:vertAlign w:val="superscript"/>
        </w:rPr>
        <w:t>nd</w:t>
      </w:r>
      <w:r>
        <w:rPr>
          <w:rFonts w:asciiTheme="minorHAnsi" w:hAnsiTheme="minorHAnsi" w:cstheme="minorHAnsi"/>
          <w:color w:val="4472C4" w:themeColor="accent5"/>
          <w:sz w:val="22"/>
          <w:szCs w:val="22"/>
        </w:rPr>
        <w:t xml:space="preserve"> visit, officer as Ms. Siri’s son if his brother is there and the son responded “ no he is not, you can come in and look”</w:t>
      </w:r>
    </w:p>
    <w:p w:rsidR="00D22398" w:rsidRDefault="00D22398" w:rsidP="00D22398">
      <w:pPr>
        <w:pStyle w:val="ListParagraph"/>
        <w:numPr>
          <w:ilvl w:val="0"/>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Chair Wilson asked if the person who give consent need to be a resident of the house</w:t>
      </w:r>
      <w:r w:rsidR="00662774">
        <w:rPr>
          <w:rFonts w:asciiTheme="minorHAnsi" w:hAnsiTheme="minorHAnsi" w:cstheme="minorHAnsi"/>
          <w:color w:val="4472C4" w:themeColor="accent5"/>
          <w:sz w:val="22"/>
          <w:szCs w:val="22"/>
        </w:rPr>
        <w:t>?</w:t>
      </w:r>
    </w:p>
    <w:p w:rsidR="00A03A40" w:rsidRDefault="00A03A40" w:rsidP="00A03A40">
      <w:pPr>
        <w:pStyle w:val="ListParagraph"/>
        <w:numPr>
          <w:ilvl w:val="1"/>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Yes typically the resident of the home will have to give permission</w:t>
      </w:r>
    </w:p>
    <w:p w:rsidR="00F20F6E" w:rsidRDefault="00F20F6E" w:rsidP="00D22398">
      <w:pPr>
        <w:pStyle w:val="ListParagraph"/>
        <w:numPr>
          <w:ilvl w:val="0"/>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Ms. Falk asked Commander Hendrie regarding allegation 1, does the Bureau “rock solid” on the current finding or there are some other options?</w:t>
      </w:r>
    </w:p>
    <w:p w:rsidR="00F20F6E" w:rsidRDefault="00F20F6E" w:rsidP="00F20F6E">
      <w:pPr>
        <w:pStyle w:val="ListParagraph"/>
        <w:numPr>
          <w:ilvl w:val="1"/>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 xml:space="preserve">If the officer follow the rules and procedures, he should be exonerated </w:t>
      </w:r>
    </w:p>
    <w:p w:rsidR="00D22398" w:rsidRPr="000A48CF" w:rsidRDefault="00D22398" w:rsidP="000A48CF">
      <w:pPr>
        <w:pStyle w:val="ListParagraph"/>
        <w:numPr>
          <w:ilvl w:val="0"/>
          <w:numId w:val="25"/>
        </w:numPr>
        <w:rPr>
          <w:rFonts w:asciiTheme="minorHAnsi" w:hAnsiTheme="minorHAnsi" w:cstheme="minorHAnsi"/>
          <w:color w:val="4472C4" w:themeColor="accent5"/>
          <w:sz w:val="22"/>
          <w:szCs w:val="22"/>
        </w:rPr>
      </w:pPr>
      <w:r w:rsidRPr="000A48CF">
        <w:rPr>
          <w:rFonts w:asciiTheme="minorHAnsi" w:hAnsiTheme="minorHAnsi" w:cstheme="minorHAnsi"/>
          <w:color w:val="4472C4" w:themeColor="accent5"/>
          <w:sz w:val="22"/>
          <w:szCs w:val="22"/>
        </w:rPr>
        <w:t xml:space="preserve">Ms. Ford asked Commander Hendrie </w:t>
      </w:r>
      <w:r w:rsidR="000A48CF">
        <w:rPr>
          <w:rFonts w:asciiTheme="minorHAnsi" w:hAnsiTheme="minorHAnsi" w:cstheme="minorHAnsi"/>
          <w:color w:val="4472C4" w:themeColor="accent5"/>
          <w:sz w:val="22"/>
          <w:szCs w:val="22"/>
        </w:rPr>
        <w:t>why</w:t>
      </w:r>
      <w:r w:rsidR="004A790C">
        <w:rPr>
          <w:rFonts w:asciiTheme="minorHAnsi" w:hAnsiTheme="minorHAnsi" w:cstheme="minorHAnsi"/>
          <w:color w:val="4472C4" w:themeColor="accent5"/>
          <w:sz w:val="22"/>
          <w:szCs w:val="22"/>
        </w:rPr>
        <w:t xml:space="preserve"> does it</w:t>
      </w:r>
      <w:r w:rsidR="000A48CF">
        <w:rPr>
          <w:rFonts w:asciiTheme="minorHAnsi" w:hAnsiTheme="minorHAnsi" w:cstheme="minorHAnsi"/>
          <w:color w:val="4472C4" w:themeColor="accent5"/>
          <w:sz w:val="22"/>
          <w:szCs w:val="22"/>
        </w:rPr>
        <w:t xml:space="preserve"> not a part of the debriefing</w:t>
      </w:r>
      <w:r w:rsidR="000A48CF" w:rsidRPr="000A48CF">
        <w:rPr>
          <w:rFonts w:asciiTheme="minorHAnsi" w:hAnsiTheme="minorHAnsi" w:cstheme="minorHAnsi"/>
          <w:color w:val="4472C4" w:themeColor="accent5"/>
          <w:sz w:val="22"/>
          <w:szCs w:val="22"/>
        </w:rPr>
        <w:t xml:space="preserve"> during the 3</w:t>
      </w:r>
      <w:r w:rsidR="000A48CF" w:rsidRPr="000A48CF">
        <w:rPr>
          <w:rFonts w:asciiTheme="minorHAnsi" w:hAnsiTheme="minorHAnsi" w:cstheme="minorHAnsi"/>
          <w:color w:val="4472C4" w:themeColor="accent5"/>
          <w:sz w:val="22"/>
          <w:szCs w:val="22"/>
          <w:vertAlign w:val="superscript"/>
        </w:rPr>
        <w:t>rd</w:t>
      </w:r>
      <w:r w:rsidR="000A48CF" w:rsidRPr="000A48CF">
        <w:rPr>
          <w:rFonts w:asciiTheme="minorHAnsi" w:hAnsiTheme="minorHAnsi" w:cstheme="minorHAnsi"/>
          <w:color w:val="4472C4" w:themeColor="accent5"/>
          <w:sz w:val="22"/>
          <w:szCs w:val="22"/>
        </w:rPr>
        <w:t xml:space="preserve"> time, the of</w:t>
      </w:r>
      <w:r w:rsidR="006A7C09">
        <w:rPr>
          <w:rFonts w:asciiTheme="minorHAnsi" w:hAnsiTheme="minorHAnsi" w:cstheme="minorHAnsi"/>
          <w:color w:val="4472C4" w:themeColor="accent5"/>
          <w:sz w:val="22"/>
          <w:szCs w:val="22"/>
        </w:rPr>
        <w:t xml:space="preserve">ficer went in with the landlord and the </w:t>
      </w:r>
      <w:r w:rsidR="004A790C">
        <w:rPr>
          <w:rFonts w:asciiTheme="minorHAnsi" w:hAnsiTheme="minorHAnsi" w:cstheme="minorHAnsi"/>
          <w:color w:val="4472C4" w:themeColor="accent5"/>
          <w:sz w:val="22"/>
          <w:szCs w:val="22"/>
        </w:rPr>
        <w:t xml:space="preserve">landlord started taking pictures. Where do we draw the line so that people don’t </w:t>
      </w:r>
      <w:r w:rsidR="00513B30">
        <w:rPr>
          <w:rFonts w:asciiTheme="minorHAnsi" w:hAnsiTheme="minorHAnsi" w:cstheme="minorHAnsi"/>
          <w:color w:val="4472C4" w:themeColor="accent5"/>
          <w:sz w:val="22"/>
          <w:szCs w:val="22"/>
        </w:rPr>
        <w:t>feel pressure to let people into their property when a person is accompany by a police officer?</w:t>
      </w:r>
    </w:p>
    <w:p w:rsidR="000A48CF" w:rsidRDefault="006A7C09" w:rsidP="000A48CF">
      <w:pPr>
        <w:pStyle w:val="ListParagraph"/>
        <w:numPr>
          <w:ilvl w:val="1"/>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 xml:space="preserve">The officer was in the car when the landlord approached and asked him to act a civil standby. There wasn’t anything to show the officer used his authority to force Ms. Siri to let the landlord in </w:t>
      </w:r>
    </w:p>
    <w:p w:rsidR="00845F4F" w:rsidRDefault="00D22398" w:rsidP="00D22398">
      <w:pPr>
        <w:pStyle w:val="ListParagraph"/>
        <w:numPr>
          <w:ilvl w:val="0"/>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 xml:space="preserve">Mr. Rivera asked Commander Hendrie </w:t>
      </w:r>
      <w:r w:rsidR="00845F4F">
        <w:rPr>
          <w:rFonts w:asciiTheme="minorHAnsi" w:hAnsiTheme="minorHAnsi" w:cstheme="minorHAnsi"/>
          <w:color w:val="4472C4" w:themeColor="accent5"/>
          <w:sz w:val="22"/>
          <w:szCs w:val="22"/>
        </w:rPr>
        <w:t>several questions:</w:t>
      </w:r>
    </w:p>
    <w:p w:rsidR="009C122C" w:rsidRDefault="000A48CF" w:rsidP="00845F4F">
      <w:pPr>
        <w:pStyle w:val="ListParagraph"/>
        <w:numPr>
          <w:ilvl w:val="1"/>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Regarding to allegation 1, w</w:t>
      </w:r>
      <w:r w:rsidR="00D22398">
        <w:rPr>
          <w:rFonts w:asciiTheme="minorHAnsi" w:hAnsiTheme="minorHAnsi" w:cstheme="minorHAnsi"/>
          <w:color w:val="4472C4" w:themeColor="accent5"/>
          <w:sz w:val="22"/>
          <w:szCs w:val="22"/>
        </w:rPr>
        <w:t>hat</w:t>
      </w:r>
      <w:r w:rsidR="009C122C">
        <w:rPr>
          <w:rFonts w:asciiTheme="minorHAnsi" w:hAnsiTheme="minorHAnsi" w:cstheme="minorHAnsi"/>
          <w:color w:val="4472C4" w:themeColor="accent5"/>
          <w:sz w:val="22"/>
          <w:szCs w:val="22"/>
        </w:rPr>
        <w:t xml:space="preserve"> would define as laws and rules? </w:t>
      </w:r>
    </w:p>
    <w:p w:rsidR="00845F4F" w:rsidRDefault="00421EC0" w:rsidP="00845F4F">
      <w:pPr>
        <w:pStyle w:val="ListParagraph"/>
        <w:numPr>
          <w:ilvl w:val="2"/>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Fro</w:t>
      </w:r>
      <w:r w:rsidR="00223666">
        <w:rPr>
          <w:rFonts w:asciiTheme="minorHAnsi" w:hAnsiTheme="minorHAnsi" w:cstheme="minorHAnsi"/>
          <w:color w:val="4472C4" w:themeColor="accent5"/>
          <w:sz w:val="22"/>
          <w:szCs w:val="22"/>
        </w:rPr>
        <w:t>m a policy standpoint</w:t>
      </w:r>
      <w:r>
        <w:rPr>
          <w:rFonts w:asciiTheme="minorHAnsi" w:hAnsiTheme="minorHAnsi" w:cstheme="minorHAnsi"/>
          <w:color w:val="4472C4" w:themeColor="accent5"/>
          <w:sz w:val="22"/>
          <w:szCs w:val="22"/>
        </w:rPr>
        <w:t>,</w:t>
      </w:r>
      <w:r w:rsidR="00223666">
        <w:rPr>
          <w:rFonts w:asciiTheme="minorHAnsi" w:hAnsiTheme="minorHAnsi" w:cstheme="minorHAnsi"/>
          <w:color w:val="4472C4" w:themeColor="accent5"/>
          <w:sz w:val="22"/>
          <w:szCs w:val="22"/>
        </w:rPr>
        <w:t xml:space="preserve"> t</w:t>
      </w:r>
      <w:r w:rsidR="000A48CF">
        <w:rPr>
          <w:rFonts w:asciiTheme="minorHAnsi" w:hAnsiTheme="minorHAnsi" w:cstheme="minorHAnsi"/>
          <w:color w:val="4472C4" w:themeColor="accent5"/>
          <w:sz w:val="22"/>
          <w:szCs w:val="22"/>
        </w:rPr>
        <w:t>h</w:t>
      </w:r>
      <w:r w:rsidR="00223666">
        <w:rPr>
          <w:rFonts w:asciiTheme="minorHAnsi" w:hAnsiTheme="minorHAnsi" w:cstheme="minorHAnsi"/>
          <w:color w:val="4472C4" w:themeColor="accent5"/>
          <w:sz w:val="22"/>
          <w:szCs w:val="22"/>
        </w:rPr>
        <w:t>ey are statues and city codes. Officers are trained to follow those</w:t>
      </w:r>
    </w:p>
    <w:p w:rsidR="00D22398" w:rsidRDefault="009C122C" w:rsidP="009C122C">
      <w:pPr>
        <w:pStyle w:val="ListParagraph"/>
        <w:numPr>
          <w:ilvl w:val="1"/>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D</w:t>
      </w:r>
      <w:r w:rsidR="00D22398">
        <w:rPr>
          <w:rFonts w:asciiTheme="minorHAnsi" w:hAnsiTheme="minorHAnsi" w:cstheme="minorHAnsi"/>
          <w:color w:val="4472C4" w:themeColor="accent5"/>
          <w:sz w:val="22"/>
          <w:szCs w:val="22"/>
        </w:rPr>
        <w:t>id the appellant cooperating with the officer?</w:t>
      </w:r>
    </w:p>
    <w:p w:rsidR="009C122C" w:rsidRDefault="009C122C" w:rsidP="009C122C">
      <w:pPr>
        <w:pStyle w:val="ListParagraph"/>
        <w:numPr>
          <w:ilvl w:val="2"/>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Based on the interview with the officers</w:t>
      </w:r>
      <w:r w:rsidR="0032481D">
        <w:rPr>
          <w:rFonts w:asciiTheme="minorHAnsi" w:hAnsiTheme="minorHAnsi" w:cstheme="minorHAnsi"/>
          <w:color w:val="4472C4" w:themeColor="accent5"/>
          <w:sz w:val="22"/>
          <w:szCs w:val="22"/>
        </w:rPr>
        <w:t>, yes she did</w:t>
      </w:r>
    </w:p>
    <w:p w:rsidR="0032481D" w:rsidRDefault="0032481D" w:rsidP="0032481D">
      <w:pPr>
        <w:pStyle w:val="ListParagraph"/>
        <w:ind w:left="2160"/>
        <w:rPr>
          <w:rFonts w:asciiTheme="minorHAnsi" w:hAnsiTheme="minorHAnsi" w:cstheme="minorHAnsi"/>
          <w:color w:val="4472C4" w:themeColor="accent5"/>
          <w:sz w:val="22"/>
          <w:szCs w:val="22"/>
        </w:rPr>
      </w:pPr>
    </w:p>
    <w:p w:rsidR="0032481D" w:rsidRDefault="0032481D" w:rsidP="0032481D">
      <w:pPr>
        <w:pStyle w:val="ListParagraph"/>
        <w:numPr>
          <w:ilvl w:val="0"/>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Public Comments:</w:t>
      </w:r>
    </w:p>
    <w:p w:rsidR="00D22398" w:rsidRDefault="006221FF" w:rsidP="0032481D">
      <w:pPr>
        <w:pStyle w:val="ListParagraph"/>
        <w:numPr>
          <w:ilvl w:val="1"/>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Ms. C</w:t>
      </w:r>
      <w:r w:rsidR="0032481D">
        <w:rPr>
          <w:rFonts w:asciiTheme="minorHAnsi" w:hAnsiTheme="minorHAnsi" w:cstheme="minorHAnsi"/>
          <w:color w:val="4472C4" w:themeColor="accent5"/>
          <w:sz w:val="22"/>
          <w:szCs w:val="22"/>
        </w:rPr>
        <w:t xml:space="preserve">ushman made a comment </w:t>
      </w:r>
      <w:r w:rsidR="00D22398">
        <w:rPr>
          <w:rFonts w:asciiTheme="minorHAnsi" w:hAnsiTheme="minorHAnsi" w:cstheme="minorHAnsi"/>
          <w:color w:val="4472C4" w:themeColor="accent5"/>
          <w:sz w:val="22"/>
          <w:szCs w:val="22"/>
        </w:rPr>
        <w:t xml:space="preserve">about the restraining order </w:t>
      </w:r>
      <w:r w:rsidR="0032481D">
        <w:rPr>
          <w:rFonts w:asciiTheme="minorHAnsi" w:hAnsiTheme="minorHAnsi" w:cstheme="minorHAnsi"/>
          <w:color w:val="4472C4" w:themeColor="accent5"/>
          <w:sz w:val="22"/>
          <w:szCs w:val="22"/>
        </w:rPr>
        <w:t xml:space="preserve">not </w:t>
      </w:r>
      <w:r w:rsidR="00D22398">
        <w:rPr>
          <w:rFonts w:asciiTheme="minorHAnsi" w:hAnsiTheme="minorHAnsi" w:cstheme="minorHAnsi"/>
          <w:color w:val="4472C4" w:themeColor="accent5"/>
          <w:sz w:val="22"/>
          <w:szCs w:val="22"/>
        </w:rPr>
        <w:t xml:space="preserve">being mentioned in the discussion </w:t>
      </w:r>
    </w:p>
    <w:p w:rsidR="0032481D" w:rsidRPr="0032481D" w:rsidRDefault="00D22398" w:rsidP="0032481D">
      <w:pPr>
        <w:pStyle w:val="ListParagraph"/>
        <w:numPr>
          <w:ilvl w:val="1"/>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 xml:space="preserve">Mr. </w:t>
      </w:r>
      <w:proofErr w:type="spellStart"/>
      <w:r>
        <w:rPr>
          <w:rFonts w:asciiTheme="minorHAnsi" w:hAnsiTheme="minorHAnsi" w:cstheme="minorHAnsi"/>
          <w:color w:val="4472C4" w:themeColor="accent5"/>
          <w:sz w:val="22"/>
          <w:szCs w:val="22"/>
        </w:rPr>
        <w:t>Handelman’s</w:t>
      </w:r>
      <w:proofErr w:type="spellEnd"/>
      <w:r>
        <w:rPr>
          <w:rFonts w:asciiTheme="minorHAnsi" w:hAnsiTheme="minorHAnsi" w:cstheme="minorHAnsi"/>
          <w:color w:val="4472C4" w:themeColor="accent5"/>
          <w:sz w:val="22"/>
          <w:szCs w:val="22"/>
        </w:rPr>
        <w:t xml:space="preserve"> comments: </w:t>
      </w:r>
    </w:p>
    <w:p w:rsidR="00D22398" w:rsidRDefault="00D22398" w:rsidP="0032481D">
      <w:pPr>
        <w:pStyle w:val="ListParagraph"/>
        <w:numPr>
          <w:ilvl w:val="2"/>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 xml:space="preserve">Officer can be very intimidating when they are carry gun on their belt </w:t>
      </w:r>
      <w:r w:rsidR="003F1C34">
        <w:rPr>
          <w:rFonts w:asciiTheme="minorHAnsi" w:hAnsiTheme="minorHAnsi" w:cstheme="minorHAnsi"/>
          <w:color w:val="4472C4" w:themeColor="accent5"/>
          <w:sz w:val="22"/>
          <w:szCs w:val="22"/>
        </w:rPr>
        <w:t>even if they there just as a civil standby</w:t>
      </w:r>
    </w:p>
    <w:p w:rsidR="00D22398" w:rsidRDefault="00D22398" w:rsidP="0032481D">
      <w:pPr>
        <w:pStyle w:val="ListParagraph"/>
        <w:numPr>
          <w:ilvl w:val="2"/>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 xml:space="preserve">All three findings should be insufficient </w:t>
      </w:r>
      <w:r w:rsidR="0032481D">
        <w:rPr>
          <w:rFonts w:asciiTheme="minorHAnsi" w:hAnsiTheme="minorHAnsi" w:cstheme="minorHAnsi"/>
          <w:color w:val="4472C4" w:themeColor="accent5"/>
          <w:sz w:val="22"/>
          <w:szCs w:val="22"/>
        </w:rPr>
        <w:t xml:space="preserve">of </w:t>
      </w:r>
      <w:r>
        <w:rPr>
          <w:rFonts w:asciiTheme="minorHAnsi" w:hAnsiTheme="minorHAnsi" w:cstheme="minorHAnsi"/>
          <w:color w:val="4472C4" w:themeColor="accent5"/>
          <w:sz w:val="22"/>
          <w:szCs w:val="22"/>
        </w:rPr>
        <w:t>evidence</w:t>
      </w:r>
    </w:p>
    <w:p w:rsidR="003F1C34" w:rsidRDefault="003F1C34" w:rsidP="0032481D">
      <w:pPr>
        <w:pStyle w:val="ListParagraph"/>
        <w:numPr>
          <w:ilvl w:val="2"/>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Regarding the civil issues between Ms. Siri and the landlord, the officer could’ve show up at Ms. Siri apartment and let her know that the landlord would like to talk to her</w:t>
      </w:r>
    </w:p>
    <w:p w:rsidR="00D22398" w:rsidRDefault="00D22398" w:rsidP="0032481D">
      <w:pPr>
        <w:pStyle w:val="ListParagraph"/>
        <w:numPr>
          <w:ilvl w:val="2"/>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This is the second time</w:t>
      </w:r>
      <w:r w:rsidR="003F1C34">
        <w:rPr>
          <w:rFonts w:asciiTheme="minorHAnsi" w:hAnsiTheme="minorHAnsi" w:cstheme="minorHAnsi"/>
          <w:color w:val="4472C4" w:themeColor="accent5"/>
          <w:sz w:val="22"/>
          <w:szCs w:val="22"/>
        </w:rPr>
        <w:t xml:space="preserve"> in the last two years</w:t>
      </w:r>
      <w:r>
        <w:rPr>
          <w:rFonts w:asciiTheme="minorHAnsi" w:hAnsiTheme="minorHAnsi" w:cstheme="minorHAnsi"/>
          <w:color w:val="4472C4" w:themeColor="accent5"/>
          <w:sz w:val="22"/>
          <w:szCs w:val="22"/>
        </w:rPr>
        <w:t xml:space="preserve"> the allegation issue is confusing</w:t>
      </w:r>
      <w:r w:rsidR="003F1C34">
        <w:rPr>
          <w:rFonts w:asciiTheme="minorHAnsi" w:hAnsiTheme="minorHAnsi" w:cstheme="minorHAnsi"/>
          <w:color w:val="4472C4" w:themeColor="accent5"/>
          <w:sz w:val="22"/>
          <w:szCs w:val="22"/>
        </w:rPr>
        <w:t>.</w:t>
      </w:r>
      <w:r>
        <w:rPr>
          <w:rFonts w:asciiTheme="minorHAnsi" w:hAnsiTheme="minorHAnsi" w:cstheme="minorHAnsi"/>
          <w:color w:val="4472C4" w:themeColor="accent5"/>
          <w:sz w:val="22"/>
          <w:szCs w:val="22"/>
        </w:rPr>
        <w:t xml:space="preserve"> </w:t>
      </w:r>
      <w:r w:rsidR="003F1C34">
        <w:rPr>
          <w:rFonts w:asciiTheme="minorHAnsi" w:hAnsiTheme="minorHAnsi" w:cstheme="minorHAnsi"/>
          <w:color w:val="4472C4" w:themeColor="accent5"/>
          <w:sz w:val="22"/>
          <w:szCs w:val="22"/>
        </w:rPr>
        <w:t xml:space="preserve"> IPR and IA should include the CRC into the allegation fine-tuning process</w:t>
      </w:r>
    </w:p>
    <w:p w:rsidR="00F31E30" w:rsidRDefault="00D22398" w:rsidP="00D22398">
      <w:pPr>
        <w:pStyle w:val="ListParagraph"/>
        <w:numPr>
          <w:ilvl w:val="0"/>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 xml:space="preserve">Ms. </w:t>
      </w:r>
      <w:proofErr w:type="spellStart"/>
      <w:r>
        <w:rPr>
          <w:rFonts w:asciiTheme="minorHAnsi" w:hAnsiTheme="minorHAnsi" w:cstheme="minorHAnsi"/>
          <w:color w:val="4472C4" w:themeColor="accent5"/>
          <w:sz w:val="22"/>
          <w:szCs w:val="22"/>
        </w:rPr>
        <w:t>Luyben’s</w:t>
      </w:r>
      <w:proofErr w:type="spellEnd"/>
      <w:r>
        <w:rPr>
          <w:rFonts w:asciiTheme="minorHAnsi" w:hAnsiTheme="minorHAnsi" w:cstheme="minorHAnsi"/>
          <w:color w:val="4472C4" w:themeColor="accent5"/>
          <w:sz w:val="22"/>
          <w:szCs w:val="22"/>
        </w:rPr>
        <w:t xml:space="preserve"> comments: </w:t>
      </w:r>
      <w:r w:rsidR="00F31E30">
        <w:rPr>
          <w:rFonts w:asciiTheme="minorHAnsi" w:hAnsiTheme="minorHAnsi" w:cstheme="minorHAnsi"/>
          <w:color w:val="4472C4" w:themeColor="accent5"/>
          <w:sz w:val="22"/>
          <w:szCs w:val="22"/>
        </w:rPr>
        <w:t xml:space="preserve"> </w:t>
      </w:r>
    </w:p>
    <w:p w:rsidR="00F31E30" w:rsidRDefault="00F31E30" w:rsidP="00F31E30">
      <w:pPr>
        <w:pStyle w:val="ListParagraph"/>
        <w:numPr>
          <w:ilvl w:val="1"/>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 xml:space="preserve">The police seems to be escalating the use of force against a home instead of de-escalating  </w:t>
      </w:r>
    </w:p>
    <w:p w:rsidR="00D22398" w:rsidRDefault="00F31E30" w:rsidP="00F31E30">
      <w:pPr>
        <w:pStyle w:val="ListParagraph"/>
        <w:numPr>
          <w:ilvl w:val="1"/>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The police needs to have better clarification of consent when searching a home</w:t>
      </w:r>
    </w:p>
    <w:p w:rsidR="00D22398" w:rsidRDefault="00F31E30" w:rsidP="00D22398">
      <w:pPr>
        <w:pStyle w:val="ListParagraph"/>
        <w:numPr>
          <w:ilvl w:val="0"/>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Mr. Campbell m</w:t>
      </w:r>
      <w:r w:rsidR="00D22398">
        <w:rPr>
          <w:rFonts w:asciiTheme="minorHAnsi" w:hAnsiTheme="minorHAnsi" w:cstheme="minorHAnsi"/>
          <w:color w:val="4472C4" w:themeColor="accent5"/>
          <w:sz w:val="22"/>
          <w:szCs w:val="22"/>
        </w:rPr>
        <w:t xml:space="preserve">ade several comments: </w:t>
      </w:r>
    </w:p>
    <w:p w:rsidR="00F31E30" w:rsidRDefault="00F31E30" w:rsidP="00F31E30">
      <w:pPr>
        <w:pStyle w:val="ListParagraph"/>
        <w:numPr>
          <w:ilvl w:val="1"/>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Landlord required to give 24-hour notice before entering a tenant home</w:t>
      </w:r>
    </w:p>
    <w:p w:rsidR="00F31E30" w:rsidRDefault="00F31E30" w:rsidP="00F31E30">
      <w:pPr>
        <w:pStyle w:val="ListParagraph"/>
        <w:numPr>
          <w:ilvl w:val="1"/>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 xml:space="preserve">An officer can act a civil standby but he/she cannot acting as the landlord’s agent </w:t>
      </w:r>
    </w:p>
    <w:p w:rsidR="00D22398" w:rsidRDefault="00D22398" w:rsidP="00D22398">
      <w:pPr>
        <w:pStyle w:val="ListParagraph"/>
        <w:numPr>
          <w:ilvl w:val="0"/>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 xml:space="preserve">Ms. Hannon suggested that the Committee let Ms. </w:t>
      </w:r>
      <w:r w:rsidR="00D24D29">
        <w:rPr>
          <w:rFonts w:asciiTheme="minorHAnsi" w:hAnsiTheme="minorHAnsi" w:cstheme="minorHAnsi"/>
          <w:color w:val="4472C4" w:themeColor="accent5"/>
          <w:sz w:val="22"/>
          <w:szCs w:val="22"/>
        </w:rPr>
        <w:t>Siri p</w:t>
      </w:r>
      <w:r>
        <w:rPr>
          <w:rFonts w:asciiTheme="minorHAnsi" w:hAnsiTheme="minorHAnsi" w:cstheme="minorHAnsi"/>
          <w:color w:val="4472C4" w:themeColor="accent5"/>
          <w:sz w:val="22"/>
          <w:szCs w:val="22"/>
        </w:rPr>
        <w:t>rovide a rebuttal comment</w:t>
      </w:r>
    </w:p>
    <w:p w:rsidR="00D22398" w:rsidRDefault="00D22398" w:rsidP="00D22398">
      <w:pPr>
        <w:pStyle w:val="ListParagraph"/>
        <w:numPr>
          <w:ilvl w:val="0"/>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Ms. Siri</w:t>
      </w:r>
      <w:r w:rsidR="006221FF">
        <w:rPr>
          <w:rFonts w:asciiTheme="minorHAnsi" w:hAnsiTheme="minorHAnsi" w:cstheme="minorHAnsi"/>
          <w:color w:val="4472C4" w:themeColor="accent5"/>
          <w:sz w:val="22"/>
          <w:szCs w:val="22"/>
        </w:rPr>
        <w:t>’s</w:t>
      </w:r>
      <w:r>
        <w:rPr>
          <w:rFonts w:asciiTheme="minorHAnsi" w:hAnsiTheme="minorHAnsi" w:cstheme="minorHAnsi"/>
          <w:color w:val="4472C4" w:themeColor="accent5"/>
          <w:sz w:val="22"/>
          <w:szCs w:val="22"/>
        </w:rPr>
        <w:t xml:space="preserve"> comments:</w:t>
      </w:r>
    </w:p>
    <w:p w:rsidR="00D22398" w:rsidRDefault="00D22398" w:rsidP="00D22398">
      <w:pPr>
        <w:pStyle w:val="ListParagraph"/>
        <w:numPr>
          <w:ilvl w:val="1"/>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She insisted t</w:t>
      </w:r>
      <w:r w:rsidR="00547619">
        <w:rPr>
          <w:rFonts w:asciiTheme="minorHAnsi" w:hAnsiTheme="minorHAnsi" w:cstheme="minorHAnsi"/>
          <w:color w:val="4472C4" w:themeColor="accent5"/>
          <w:sz w:val="22"/>
          <w:szCs w:val="22"/>
        </w:rPr>
        <w:t xml:space="preserve">hat she did not provide consent for the landlord to come in and take pictures of her apartment </w:t>
      </w:r>
    </w:p>
    <w:p w:rsidR="00547619" w:rsidRDefault="00547619" w:rsidP="00D22398">
      <w:pPr>
        <w:pStyle w:val="ListParagraph"/>
        <w:numPr>
          <w:ilvl w:val="1"/>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She urged the Police Bureau to educate their officers on landlord-tenant laws</w:t>
      </w:r>
    </w:p>
    <w:p w:rsidR="00547619" w:rsidRDefault="00547619" w:rsidP="00D22398">
      <w:pPr>
        <w:pStyle w:val="ListParagraph"/>
        <w:numPr>
          <w:ilvl w:val="1"/>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During the third visit, she did informed the officer about her and the landlord ci</w:t>
      </w:r>
      <w:r w:rsidR="00CC273C">
        <w:rPr>
          <w:rFonts w:asciiTheme="minorHAnsi" w:hAnsiTheme="minorHAnsi" w:cstheme="minorHAnsi"/>
          <w:color w:val="4472C4" w:themeColor="accent5"/>
          <w:sz w:val="22"/>
          <w:szCs w:val="22"/>
        </w:rPr>
        <w:t>vil issue</w:t>
      </w:r>
    </w:p>
    <w:p w:rsidR="00547619" w:rsidRDefault="00547619" w:rsidP="00D22398">
      <w:pPr>
        <w:pStyle w:val="ListParagraph"/>
        <w:numPr>
          <w:ilvl w:val="0"/>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Chair Wilson asked Ms. Siri how long did the landlord and officer stayed in her apartment?</w:t>
      </w:r>
    </w:p>
    <w:p w:rsidR="00547619" w:rsidRDefault="00547619" w:rsidP="00547619">
      <w:pPr>
        <w:pStyle w:val="ListParagraph"/>
        <w:numPr>
          <w:ilvl w:val="1"/>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 xml:space="preserve">Roughly around 10-15 minutes </w:t>
      </w:r>
    </w:p>
    <w:p w:rsidR="00547619" w:rsidRDefault="00547619" w:rsidP="00D22398">
      <w:pPr>
        <w:pStyle w:val="ListParagraph"/>
        <w:numPr>
          <w:ilvl w:val="0"/>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Ms. Ford asked Ms. Siri if there was ever anytime during the first visit where her interaction with the officer was positive</w:t>
      </w:r>
    </w:p>
    <w:p w:rsidR="00547619" w:rsidRDefault="00547619" w:rsidP="00547619">
      <w:pPr>
        <w:pStyle w:val="ListParagraph"/>
        <w:numPr>
          <w:ilvl w:val="1"/>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 xml:space="preserve">When the officers came to the house the first time to look for the son.  She did gave him her word that she would not talk to the son and that they don’t need to come back. </w:t>
      </w:r>
    </w:p>
    <w:p w:rsidR="00547619" w:rsidRDefault="00547619" w:rsidP="00547619">
      <w:pPr>
        <w:pStyle w:val="ListParagraph"/>
        <w:numPr>
          <w:ilvl w:val="0"/>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lastRenderedPageBreak/>
        <w:t xml:space="preserve">Mr. Green asked Ms. Siri if there was any physical contact between her, the officer, and the landlord </w:t>
      </w:r>
    </w:p>
    <w:p w:rsidR="005A22A4" w:rsidRDefault="005A22A4" w:rsidP="005A22A4">
      <w:pPr>
        <w:pStyle w:val="ListParagraph"/>
        <w:numPr>
          <w:ilvl w:val="1"/>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 xml:space="preserve">Had she not step aside, they would’ve </w:t>
      </w:r>
    </w:p>
    <w:p w:rsidR="005A22A4" w:rsidRDefault="005A22A4" w:rsidP="005A22A4">
      <w:pPr>
        <w:pStyle w:val="ListParagraph"/>
        <w:numPr>
          <w:ilvl w:val="0"/>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Ms. Falk asked Ms. Siri when did the landlord starting pictures?</w:t>
      </w:r>
    </w:p>
    <w:p w:rsidR="005A22A4" w:rsidRDefault="005A22A4" w:rsidP="005A22A4">
      <w:pPr>
        <w:pStyle w:val="ListParagraph"/>
        <w:numPr>
          <w:ilvl w:val="1"/>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He started taking pictures right after she stepped aside and the landlord and officer started walking in</w:t>
      </w:r>
    </w:p>
    <w:p w:rsidR="005A22A4" w:rsidRDefault="005A22A4" w:rsidP="005A22A4">
      <w:pPr>
        <w:pStyle w:val="ListParagraph"/>
        <w:numPr>
          <w:ilvl w:val="0"/>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Ms. Rivera asked Commander Hendrie if officers received training in dealing civil issues?</w:t>
      </w:r>
    </w:p>
    <w:p w:rsidR="005A22A4" w:rsidRDefault="005A22A4" w:rsidP="005A22A4">
      <w:pPr>
        <w:pStyle w:val="ListParagraph"/>
        <w:numPr>
          <w:ilvl w:val="1"/>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 xml:space="preserve">Yes officers did receive those kind of training in the academy </w:t>
      </w:r>
    </w:p>
    <w:p w:rsidR="00D22398" w:rsidRPr="005A22A4" w:rsidRDefault="005A22A4" w:rsidP="005A22A4">
      <w:pPr>
        <w:pStyle w:val="ListParagraph"/>
        <w:numPr>
          <w:ilvl w:val="0"/>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The Committee had a discussion on all three allegations</w:t>
      </w:r>
      <w:r w:rsidR="008C37B6">
        <w:rPr>
          <w:rFonts w:asciiTheme="minorHAnsi" w:hAnsiTheme="minorHAnsi" w:cstheme="minorHAnsi"/>
          <w:color w:val="4472C4" w:themeColor="accent5"/>
          <w:sz w:val="22"/>
          <w:szCs w:val="22"/>
        </w:rPr>
        <w:t xml:space="preserve"> based solely on the standard of review w</w:t>
      </w:r>
      <w:r>
        <w:rPr>
          <w:rFonts w:asciiTheme="minorHAnsi" w:hAnsiTheme="minorHAnsi" w:cstheme="minorHAnsi"/>
          <w:color w:val="4472C4" w:themeColor="accent5"/>
          <w:sz w:val="22"/>
          <w:szCs w:val="22"/>
        </w:rPr>
        <w:t xml:space="preserve">hether a reasonable person would make these findings. </w:t>
      </w:r>
    </w:p>
    <w:p w:rsidR="00D22398" w:rsidRDefault="00D22398" w:rsidP="00D22398">
      <w:pPr>
        <w:pStyle w:val="ListParagraph"/>
        <w:numPr>
          <w:ilvl w:val="0"/>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Ms. Falk abstained from voting since she</w:t>
      </w:r>
      <w:r w:rsidR="000A092A">
        <w:rPr>
          <w:rFonts w:asciiTheme="minorHAnsi" w:hAnsiTheme="minorHAnsi" w:cstheme="minorHAnsi"/>
          <w:color w:val="4472C4" w:themeColor="accent5"/>
          <w:sz w:val="22"/>
          <w:szCs w:val="22"/>
        </w:rPr>
        <w:t xml:space="preserve"> did not have time to review</w:t>
      </w:r>
      <w:r>
        <w:rPr>
          <w:rFonts w:asciiTheme="minorHAnsi" w:hAnsiTheme="minorHAnsi" w:cstheme="minorHAnsi"/>
          <w:color w:val="4472C4" w:themeColor="accent5"/>
          <w:sz w:val="22"/>
          <w:szCs w:val="22"/>
        </w:rPr>
        <w:t xml:space="preserve"> the audio file </w:t>
      </w:r>
    </w:p>
    <w:p w:rsidR="008C37B6" w:rsidRDefault="008C37B6" w:rsidP="00D22398">
      <w:pPr>
        <w:pStyle w:val="ListParagraph"/>
        <w:numPr>
          <w:ilvl w:val="0"/>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 xml:space="preserve">Mr. Young made a motion the finding of </w:t>
      </w:r>
      <w:r>
        <w:rPr>
          <w:rFonts w:asciiTheme="minorHAnsi" w:hAnsiTheme="minorHAnsi" w:cstheme="minorHAnsi"/>
          <w:i/>
          <w:color w:val="4472C4" w:themeColor="accent5"/>
          <w:sz w:val="22"/>
          <w:szCs w:val="22"/>
        </w:rPr>
        <w:t>E</w:t>
      </w:r>
      <w:r w:rsidRPr="008C37B6">
        <w:rPr>
          <w:rFonts w:asciiTheme="minorHAnsi" w:hAnsiTheme="minorHAnsi" w:cstheme="minorHAnsi"/>
          <w:i/>
          <w:color w:val="4472C4" w:themeColor="accent5"/>
          <w:sz w:val="22"/>
          <w:szCs w:val="22"/>
        </w:rPr>
        <w:t>xonerated</w:t>
      </w:r>
      <w:r>
        <w:rPr>
          <w:rFonts w:asciiTheme="minorHAnsi" w:hAnsiTheme="minorHAnsi" w:cstheme="minorHAnsi"/>
          <w:i/>
          <w:color w:val="4472C4" w:themeColor="accent5"/>
          <w:sz w:val="22"/>
          <w:szCs w:val="22"/>
        </w:rPr>
        <w:t xml:space="preserve"> with D</w:t>
      </w:r>
      <w:r w:rsidRPr="008C37B6">
        <w:rPr>
          <w:rFonts w:asciiTheme="minorHAnsi" w:hAnsiTheme="minorHAnsi" w:cstheme="minorHAnsi"/>
          <w:i/>
          <w:color w:val="4472C4" w:themeColor="accent5"/>
          <w:sz w:val="22"/>
          <w:szCs w:val="22"/>
        </w:rPr>
        <w:t>ebriefing</w:t>
      </w:r>
      <w:r>
        <w:rPr>
          <w:rFonts w:asciiTheme="minorHAnsi" w:hAnsiTheme="minorHAnsi" w:cstheme="minorHAnsi"/>
          <w:color w:val="4472C4" w:themeColor="accent5"/>
          <w:sz w:val="22"/>
          <w:szCs w:val="22"/>
        </w:rPr>
        <w:t xml:space="preserve"> </w:t>
      </w:r>
      <w:r w:rsidR="004B26A4">
        <w:rPr>
          <w:rFonts w:asciiTheme="minorHAnsi" w:hAnsiTheme="minorHAnsi" w:cstheme="minorHAnsi"/>
          <w:color w:val="4472C4" w:themeColor="accent5"/>
          <w:sz w:val="22"/>
          <w:szCs w:val="22"/>
        </w:rPr>
        <w:t xml:space="preserve">in allegation 1 </w:t>
      </w:r>
      <w:r>
        <w:rPr>
          <w:rFonts w:asciiTheme="minorHAnsi" w:hAnsiTheme="minorHAnsi" w:cstheme="minorHAnsi"/>
          <w:color w:val="4472C4" w:themeColor="accent5"/>
          <w:sz w:val="22"/>
          <w:szCs w:val="22"/>
        </w:rPr>
        <w:t xml:space="preserve">is not supported by the evidence. This was seconded by Ms. </w:t>
      </w:r>
      <w:r w:rsidR="004B26A4">
        <w:rPr>
          <w:rFonts w:asciiTheme="minorHAnsi" w:hAnsiTheme="minorHAnsi" w:cstheme="minorHAnsi"/>
          <w:color w:val="4472C4" w:themeColor="accent5"/>
          <w:sz w:val="22"/>
          <w:szCs w:val="22"/>
        </w:rPr>
        <w:t>Ford</w:t>
      </w:r>
    </w:p>
    <w:p w:rsidR="004B26A4" w:rsidRDefault="004B26A4" w:rsidP="004B26A4">
      <w:pPr>
        <w:pStyle w:val="ListParagraph"/>
        <w:numPr>
          <w:ilvl w:val="1"/>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Ms. Donegan: YES</w:t>
      </w:r>
    </w:p>
    <w:p w:rsidR="004B26A4" w:rsidRDefault="004B26A4" w:rsidP="004B26A4">
      <w:pPr>
        <w:pStyle w:val="ListParagraph"/>
        <w:numPr>
          <w:ilvl w:val="1"/>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Mr. Turner: YES</w:t>
      </w:r>
    </w:p>
    <w:p w:rsidR="004B26A4" w:rsidRDefault="004B26A4" w:rsidP="004B26A4">
      <w:pPr>
        <w:pStyle w:val="ListParagraph"/>
        <w:numPr>
          <w:ilvl w:val="1"/>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Ms. Ford: YES</w:t>
      </w:r>
    </w:p>
    <w:p w:rsidR="004B26A4" w:rsidRDefault="004B26A4" w:rsidP="004B26A4">
      <w:pPr>
        <w:pStyle w:val="ListParagraph"/>
        <w:numPr>
          <w:ilvl w:val="1"/>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Ms. Malone: YES</w:t>
      </w:r>
    </w:p>
    <w:p w:rsidR="004B26A4" w:rsidRDefault="004B26A4" w:rsidP="004B26A4">
      <w:pPr>
        <w:pStyle w:val="ListParagraph"/>
        <w:numPr>
          <w:ilvl w:val="1"/>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Mr. Young: YES</w:t>
      </w:r>
    </w:p>
    <w:p w:rsidR="004B26A4" w:rsidRDefault="004B26A4" w:rsidP="004B26A4">
      <w:pPr>
        <w:pStyle w:val="ListParagraph"/>
        <w:numPr>
          <w:ilvl w:val="1"/>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Chair Wilson: YES</w:t>
      </w:r>
    </w:p>
    <w:p w:rsidR="004B26A4" w:rsidRDefault="004B26A4" w:rsidP="004B26A4">
      <w:pPr>
        <w:pStyle w:val="ListParagraph"/>
        <w:numPr>
          <w:ilvl w:val="1"/>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Ms. Ramos: YES</w:t>
      </w:r>
    </w:p>
    <w:p w:rsidR="004B26A4" w:rsidRDefault="004B26A4" w:rsidP="004B26A4">
      <w:pPr>
        <w:pStyle w:val="ListParagraph"/>
        <w:numPr>
          <w:ilvl w:val="1"/>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 xml:space="preserve">Ms. </w:t>
      </w:r>
      <w:proofErr w:type="spellStart"/>
      <w:r>
        <w:rPr>
          <w:rFonts w:asciiTheme="minorHAnsi" w:hAnsiTheme="minorHAnsi" w:cstheme="minorHAnsi"/>
          <w:color w:val="4472C4" w:themeColor="accent5"/>
          <w:sz w:val="22"/>
          <w:szCs w:val="22"/>
        </w:rPr>
        <w:t>Yarie</w:t>
      </w:r>
      <w:proofErr w:type="spellEnd"/>
      <w:r>
        <w:rPr>
          <w:rFonts w:asciiTheme="minorHAnsi" w:hAnsiTheme="minorHAnsi" w:cstheme="minorHAnsi"/>
          <w:color w:val="4472C4" w:themeColor="accent5"/>
          <w:sz w:val="22"/>
          <w:szCs w:val="22"/>
        </w:rPr>
        <w:t>: YES</w:t>
      </w:r>
    </w:p>
    <w:p w:rsidR="004B26A4" w:rsidRDefault="004B26A4" w:rsidP="004B26A4">
      <w:pPr>
        <w:pStyle w:val="ListParagraph"/>
        <w:numPr>
          <w:ilvl w:val="1"/>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Mr. Green: YES</w:t>
      </w:r>
    </w:p>
    <w:p w:rsidR="004B26A4" w:rsidRPr="004B26A4" w:rsidRDefault="004B26A4" w:rsidP="004B26A4">
      <w:pPr>
        <w:pStyle w:val="ListParagraph"/>
        <w:numPr>
          <w:ilvl w:val="1"/>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Mr. Rivera: YES</w:t>
      </w:r>
    </w:p>
    <w:p w:rsidR="00D22398" w:rsidRDefault="00D22398" w:rsidP="00D22398">
      <w:pPr>
        <w:pStyle w:val="ListParagraph"/>
        <w:numPr>
          <w:ilvl w:val="0"/>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Mr. Young made a motion to cha</w:t>
      </w:r>
      <w:r w:rsidR="00F57C4F">
        <w:rPr>
          <w:rFonts w:asciiTheme="minorHAnsi" w:hAnsiTheme="minorHAnsi" w:cstheme="minorHAnsi"/>
          <w:color w:val="4472C4" w:themeColor="accent5"/>
          <w:sz w:val="22"/>
          <w:szCs w:val="22"/>
        </w:rPr>
        <w:t>llenge a</w:t>
      </w:r>
      <w:r w:rsidR="00AE763E">
        <w:rPr>
          <w:rFonts w:asciiTheme="minorHAnsi" w:hAnsiTheme="minorHAnsi" w:cstheme="minorHAnsi"/>
          <w:color w:val="4472C4" w:themeColor="accent5"/>
          <w:sz w:val="22"/>
          <w:szCs w:val="22"/>
        </w:rPr>
        <w:t>llegation</w:t>
      </w:r>
      <w:r w:rsidR="00F57C4F">
        <w:rPr>
          <w:rFonts w:asciiTheme="minorHAnsi" w:hAnsiTheme="minorHAnsi" w:cstheme="minorHAnsi"/>
          <w:color w:val="4472C4" w:themeColor="accent5"/>
          <w:sz w:val="22"/>
          <w:szCs w:val="22"/>
        </w:rPr>
        <w:t xml:space="preserve"> 1</w:t>
      </w:r>
      <w:r>
        <w:rPr>
          <w:rFonts w:asciiTheme="minorHAnsi" w:hAnsiTheme="minorHAnsi" w:cstheme="minorHAnsi"/>
          <w:color w:val="4472C4" w:themeColor="accent5"/>
          <w:sz w:val="22"/>
          <w:szCs w:val="22"/>
        </w:rPr>
        <w:t xml:space="preserve"> to </w:t>
      </w:r>
      <w:r w:rsidR="002273AB">
        <w:rPr>
          <w:rFonts w:asciiTheme="minorHAnsi" w:hAnsiTheme="minorHAnsi" w:cstheme="minorHAnsi"/>
          <w:i/>
          <w:color w:val="4472C4" w:themeColor="accent5"/>
          <w:sz w:val="22"/>
          <w:szCs w:val="22"/>
        </w:rPr>
        <w:t>Not Sustained</w:t>
      </w:r>
      <w:r w:rsidR="00CE0661">
        <w:rPr>
          <w:rFonts w:asciiTheme="minorHAnsi" w:hAnsiTheme="minorHAnsi" w:cstheme="minorHAnsi"/>
          <w:i/>
          <w:color w:val="4472C4" w:themeColor="accent5"/>
          <w:sz w:val="22"/>
          <w:szCs w:val="22"/>
        </w:rPr>
        <w:t xml:space="preserve"> with D</w:t>
      </w:r>
      <w:r w:rsidRPr="00CF4EF3">
        <w:rPr>
          <w:rFonts w:asciiTheme="minorHAnsi" w:hAnsiTheme="minorHAnsi" w:cstheme="minorHAnsi"/>
          <w:i/>
          <w:color w:val="4472C4" w:themeColor="accent5"/>
          <w:sz w:val="22"/>
          <w:szCs w:val="22"/>
        </w:rPr>
        <w:t>ebriefing</w:t>
      </w:r>
      <w:r>
        <w:rPr>
          <w:rFonts w:asciiTheme="minorHAnsi" w:hAnsiTheme="minorHAnsi" w:cstheme="minorHAnsi"/>
          <w:color w:val="4472C4" w:themeColor="accent5"/>
          <w:sz w:val="22"/>
          <w:szCs w:val="22"/>
        </w:rPr>
        <w:t xml:space="preserve">. This was seconded by Mr. Turner </w:t>
      </w:r>
    </w:p>
    <w:p w:rsidR="00D22398" w:rsidRDefault="00D22398" w:rsidP="00D22398">
      <w:pPr>
        <w:pStyle w:val="ListParagraph"/>
        <w:numPr>
          <w:ilvl w:val="1"/>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Ms. Donegan: YES</w:t>
      </w:r>
      <w:r w:rsidR="00AE763E">
        <w:rPr>
          <w:rFonts w:asciiTheme="minorHAnsi" w:hAnsiTheme="minorHAnsi" w:cstheme="minorHAnsi"/>
          <w:color w:val="4472C4" w:themeColor="accent5"/>
          <w:sz w:val="22"/>
          <w:szCs w:val="22"/>
        </w:rPr>
        <w:t xml:space="preserve">, based on the standard of review a reasonable person would believe that the allegation was false </w:t>
      </w:r>
    </w:p>
    <w:p w:rsidR="00D22398" w:rsidRDefault="00D22398" w:rsidP="00D22398">
      <w:pPr>
        <w:pStyle w:val="ListParagraph"/>
        <w:numPr>
          <w:ilvl w:val="1"/>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Mr. Turner: YES</w:t>
      </w:r>
    </w:p>
    <w:p w:rsidR="00D22398" w:rsidRDefault="00D22398" w:rsidP="00D22398">
      <w:pPr>
        <w:pStyle w:val="ListParagraph"/>
        <w:numPr>
          <w:ilvl w:val="1"/>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Ms. Ford: YES</w:t>
      </w:r>
      <w:r w:rsidR="000A092A">
        <w:rPr>
          <w:rFonts w:asciiTheme="minorHAnsi" w:hAnsiTheme="minorHAnsi" w:cstheme="minorHAnsi"/>
          <w:color w:val="4472C4" w:themeColor="accent5"/>
          <w:sz w:val="22"/>
          <w:szCs w:val="22"/>
        </w:rPr>
        <w:t xml:space="preserve">, there would be too many conflict of interests if we find this </w:t>
      </w:r>
      <w:r w:rsidR="000A092A" w:rsidRPr="000A092A">
        <w:rPr>
          <w:rFonts w:asciiTheme="minorHAnsi" w:hAnsiTheme="minorHAnsi" w:cstheme="minorHAnsi"/>
          <w:i/>
          <w:color w:val="4472C4" w:themeColor="accent5"/>
          <w:sz w:val="22"/>
          <w:szCs w:val="22"/>
        </w:rPr>
        <w:t xml:space="preserve">Sustained </w:t>
      </w:r>
    </w:p>
    <w:p w:rsidR="00D22398" w:rsidRDefault="00D22398" w:rsidP="00D22398">
      <w:pPr>
        <w:pStyle w:val="ListParagraph"/>
        <w:numPr>
          <w:ilvl w:val="1"/>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Ms. Malone: YES</w:t>
      </w:r>
    </w:p>
    <w:p w:rsidR="00D22398" w:rsidRDefault="00D22398" w:rsidP="00D22398">
      <w:pPr>
        <w:pStyle w:val="ListParagraph"/>
        <w:numPr>
          <w:ilvl w:val="1"/>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Mr. Young: YES</w:t>
      </w:r>
      <w:r w:rsidR="000A092A">
        <w:rPr>
          <w:rFonts w:asciiTheme="minorHAnsi" w:hAnsiTheme="minorHAnsi" w:cstheme="minorHAnsi"/>
          <w:color w:val="4472C4" w:themeColor="accent5"/>
          <w:sz w:val="22"/>
          <w:szCs w:val="22"/>
        </w:rPr>
        <w:t xml:space="preserve">, a reasonable person would come to this conclusion </w:t>
      </w:r>
    </w:p>
    <w:p w:rsidR="00D22398" w:rsidRDefault="00D22398" w:rsidP="00D22398">
      <w:pPr>
        <w:pStyle w:val="ListParagraph"/>
        <w:numPr>
          <w:ilvl w:val="1"/>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Chair Wilson: YES</w:t>
      </w:r>
      <w:r w:rsidR="00AE763E">
        <w:rPr>
          <w:rFonts w:asciiTheme="minorHAnsi" w:hAnsiTheme="minorHAnsi" w:cstheme="minorHAnsi"/>
          <w:color w:val="4472C4" w:themeColor="accent5"/>
          <w:sz w:val="22"/>
          <w:szCs w:val="22"/>
        </w:rPr>
        <w:t xml:space="preserve"> as things escalate, seeking a consent to enter should be necessary. The debriefing should also look into what constitute a consent </w:t>
      </w:r>
    </w:p>
    <w:p w:rsidR="00D22398" w:rsidRPr="00AE763E" w:rsidRDefault="00D22398" w:rsidP="00D22398">
      <w:pPr>
        <w:pStyle w:val="ListParagraph"/>
        <w:numPr>
          <w:ilvl w:val="1"/>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Ms. Ramos: YES</w:t>
      </w:r>
      <w:r w:rsidR="00AE763E">
        <w:rPr>
          <w:rFonts w:asciiTheme="minorHAnsi" w:hAnsiTheme="minorHAnsi" w:cstheme="minorHAnsi"/>
          <w:color w:val="4472C4" w:themeColor="accent5"/>
          <w:sz w:val="22"/>
          <w:szCs w:val="22"/>
        </w:rPr>
        <w:t xml:space="preserve"> Recommended Not S</w:t>
      </w:r>
      <w:r w:rsidR="00AE763E">
        <w:rPr>
          <w:rFonts w:asciiTheme="minorHAnsi" w:hAnsiTheme="minorHAnsi" w:cstheme="minorHAnsi"/>
          <w:i/>
          <w:color w:val="4472C4" w:themeColor="accent5"/>
          <w:sz w:val="22"/>
          <w:szCs w:val="22"/>
        </w:rPr>
        <w:t xml:space="preserve">ustained with Debriefing. </w:t>
      </w:r>
      <w:r w:rsidR="00AE763E" w:rsidRPr="00AE763E">
        <w:rPr>
          <w:rFonts w:asciiTheme="minorHAnsi" w:hAnsiTheme="minorHAnsi" w:cstheme="minorHAnsi"/>
          <w:color w:val="4472C4" w:themeColor="accent5"/>
          <w:sz w:val="22"/>
          <w:szCs w:val="22"/>
        </w:rPr>
        <w:t xml:space="preserve">There wasn’t </w:t>
      </w:r>
      <w:r w:rsidR="00AE763E">
        <w:rPr>
          <w:rFonts w:asciiTheme="minorHAnsi" w:hAnsiTheme="minorHAnsi" w:cstheme="minorHAnsi"/>
          <w:color w:val="4472C4" w:themeColor="accent5"/>
          <w:sz w:val="22"/>
          <w:szCs w:val="22"/>
        </w:rPr>
        <w:t xml:space="preserve">enough evidence to prove who’s story is accurate </w:t>
      </w:r>
    </w:p>
    <w:p w:rsidR="00D22398" w:rsidRDefault="00D22398" w:rsidP="00D22398">
      <w:pPr>
        <w:pStyle w:val="ListParagraph"/>
        <w:numPr>
          <w:ilvl w:val="1"/>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 xml:space="preserve">Ms. </w:t>
      </w:r>
      <w:proofErr w:type="spellStart"/>
      <w:r>
        <w:rPr>
          <w:rFonts w:asciiTheme="minorHAnsi" w:hAnsiTheme="minorHAnsi" w:cstheme="minorHAnsi"/>
          <w:color w:val="4472C4" w:themeColor="accent5"/>
          <w:sz w:val="22"/>
          <w:szCs w:val="22"/>
        </w:rPr>
        <w:t>Yarie</w:t>
      </w:r>
      <w:proofErr w:type="spellEnd"/>
      <w:r>
        <w:rPr>
          <w:rFonts w:asciiTheme="minorHAnsi" w:hAnsiTheme="minorHAnsi" w:cstheme="minorHAnsi"/>
          <w:color w:val="4472C4" w:themeColor="accent5"/>
          <w:sz w:val="22"/>
          <w:szCs w:val="22"/>
        </w:rPr>
        <w:t>: YES</w:t>
      </w:r>
    </w:p>
    <w:p w:rsidR="00D22398" w:rsidRDefault="00D22398" w:rsidP="00D22398">
      <w:pPr>
        <w:pStyle w:val="ListParagraph"/>
        <w:numPr>
          <w:ilvl w:val="1"/>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Mr. Green: YES</w:t>
      </w:r>
    </w:p>
    <w:p w:rsidR="00D22398" w:rsidRDefault="00D22398" w:rsidP="00D22398">
      <w:pPr>
        <w:pStyle w:val="ListParagraph"/>
        <w:numPr>
          <w:ilvl w:val="1"/>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Mr. Rivera: YES</w:t>
      </w:r>
    </w:p>
    <w:p w:rsidR="00D22398" w:rsidRDefault="00D22398" w:rsidP="00D22398">
      <w:pPr>
        <w:pStyle w:val="ListParagraph"/>
        <w:numPr>
          <w:ilvl w:val="0"/>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 xml:space="preserve">Mr. Green made a motion to Affirmed the finding of </w:t>
      </w:r>
      <w:r w:rsidR="00F57C4F">
        <w:rPr>
          <w:rFonts w:asciiTheme="minorHAnsi" w:hAnsiTheme="minorHAnsi" w:cstheme="minorHAnsi"/>
          <w:i/>
          <w:color w:val="4472C4" w:themeColor="accent5"/>
          <w:sz w:val="22"/>
          <w:szCs w:val="22"/>
        </w:rPr>
        <w:t>U</w:t>
      </w:r>
      <w:r w:rsidRPr="00F57C4F">
        <w:rPr>
          <w:rFonts w:asciiTheme="minorHAnsi" w:hAnsiTheme="minorHAnsi" w:cstheme="minorHAnsi"/>
          <w:i/>
          <w:color w:val="4472C4" w:themeColor="accent5"/>
          <w:sz w:val="22"/>
          <w:szCs w:val="22"/>
        </w:rPr>
        <w:t>nfounded</w:t>
      </w:r>
      <w:r>
        <w:rPr>
          <w:rFonts w:asciiTheme="minorHAnsi" w:hAnsiTheme="minorHAnsi" w:cstheme="minorHAnsi"/>
          <w:color w:val="4472C4" w:themeColor="accent5"/>
          <w:sz w:val="22"/>
          <w:szCs w:val="22"/>
        </w:rPr>
        <w:t xml:space="preserve"> on allegation</w:t>
      </w:r>
      <w:r w:rsidR="00F57C4F">
        <w:rPr>
          <w:rFonts w:asciiTheme="minorHAnsi" w:hAnsiTheme="minorHAnsi" w:cstheme="minorHAnsi"/>
          <w:color w:val="4472C4" w:themeColor="accent5"/>
          <w:sz w:val="22"/>
          <w:szCs w:val="22"/>
        </w:rPr>
        <w:t xml:space="preserve"> 2</w:t>
      </w:r>
      <w:r>
        <w:rPr>
          <w:rFonts w:asciiTheme="minorHAnsi" w:hAnsiTheme="minorHAnsi" w:cstheme="minorHAnsi"/>
          <w:color w:val="4472C4" w:themeColor="accent5"/>
          <w:sz w:val="22"/>
          <w:szCs w:val="22"/>
        </w:rPr>
        <w:t>. This was seconded by Ms. Donegan</w:t>
      </w:r>
    </w:p>
    <w:p w:rsidR="00D22398" w:rsidRDefault="00D22398" w:rsidP="00D22398">
      <w:pPr>
        <w:pStyle w:val="ListParagraph"/>
        <w:numPr>
          <w:ilvl w:val="1"/>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Ms. Donegan: YES</w:t>
      </w:r>
      <w:r w:rsidR="00CA3CB0">
        <w:rPr>
          <w:rFonts w:asciiTheme="minorHAnsi" w:hAnsiTheme="minorHAnsi" w:cstheme="minorHAnsi"/>
          <w:color w:val="4472C4" w:themeColor="accent5"/>
          <w:sz w:val="22"/>
          <w:szCs w:val="22"/>
        </w:rPr>
        <w:t xml:space="preserve">, officer needs to get better at communicating with the public </w:t>
      </w:r>
    </w:p>
    <w:p w:rsidR="00D22398" w:rsidRDefault="00D22398" w:rsidP="00D22398">
      <w:pPr>
        <w:pStyle w:val="ListParagraph"/>
        <w:numPr>
          <w:ilvl w:val="1"/>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Mr. Turner: YES</w:t>
      </w:r>
    </w:p>
    <w:p w:rsidR="00D22398" w:rsidRDefault="00D22398" w:rsidP="00D22398">
      <w:pPr>
        <w:pStyle w:val="ListParagraph"/>
        <w:numPr>
          <w:ilvl w:val="1"/>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Ms. Ford: YES</w:t>
      </w:r>
    </w:p>
    <w:p w:rsidR="00D22398" w:rsidRDefault="00D22398" w:rsidP="00D22398">
      <w:pPr>
        <w:pStyle w:val="ListParagraph"/>
        <w:numPr>
          <w:ilvl w:val="1"/>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Ms. Malone: YES</w:t>
      </w:r>
    </w:p>
    <w:p w:rsidR="00D22398" w:rsidRDefault="00D22398" w:rsidP="00D22398">
      <w:pPr>
        <w:pStyle w:val="ListParagraph"/>
        <w:numPr>
          <w:ilvl w:val="1"/>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Mr. Young: YES</w:t>
      </w:r>
    </w:p>
    <w:p w:rsidR="00D22398" w:rsidRDefault="00D22398" w:rsidP="00D22398">
      <w:pPr>
        <w:pStyle w:val="ListParagraph"/>
        <w:numPr>
          <w:ilvl w:val="1"/>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Chair Wilson: YES</w:t>
      </w:r>
    </w:p>
    <w:p w:rsidR="00D22398" w:rsidRDefault="00D22398" w:rsidP="00D22398">
      <w:pPr>
        <w:pStyle w:val="ListParagraph"/>
        <w:numPr>
          <w:ilvl w:val="1"/>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Ms. Ramos: YES</w:t>
      </w:r>
      <w:r w:rsidR="002273AB">
        <w:rPr>
          <w:rFonts w:asciiTheme="minorHAnsi" w:hAnsiTheme="minorHAnsi" w:cstheme="minorHAnsi"/>
          <w:color w:val="4472C4" w:themeColor="accent5"/>
          <w:sz w:val="22"/>
          <w:szCs w:val="22"/>
        </w:rPr>
        <w:t xml:space="preserve">, the Bureau should debrief the officer </w:t>
      </w:r>
      <w:r w:rsidR="00CA3CB0">
        <w:rPr>
          <w:rFonts w:asciiTheme="minorHAnsi" w:hAnsiTheme="minorHAnsi" w:cstheme="minorHAnsi"/>
          <w:color w:val="4472C4" w:themeColor="accent5"/>
          <w:sz w:val="22"/>
          <w:szCs w:val="22"/>
        </w:rPr>
        <w:t xml:space="preserve">on what happened </w:t>
      </w:r>
    </w:p>
    <w:p w:rsidR="00D22398" w:rsidRDefault="00D22398" w:rsidP="00D22398">
      <w:pPr>
        <w:pStyle w:val="ListParagraph"/>
        <w:numPr>
          <w:ilvl w:val="1"/>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 xml:space="preserve">Ms. </w:t>
      </w:r>
      <w:proofErr w:type="spellStart"/>
      <w:r>
        <w:rPr>
          <w:rFonts w:asciiTheme="minorHAnsi" w:hAnsiTheme="minorHAnsi" w:cstheme="minorHAnsi"/>
          <w:color w:val="4472C4" w:themeColor="accent5"/>
          <w:sz w:val="22"/>
          <w:szCs w:val="22"/>
        </w:rPr>
        <w:t>Yarie</w:t>
      </w:r>
      <w:proofErr w:type="spellEnd"/>
      <w:r>
        <w:rPr>
          <w:rFonts w:asciiTheme="minorHAnsi" w:hAnsiTheme="minorHAnsi" w:cstheme="minorHAnsi"/>
          <w:color w:val="4472C4" w:themeColor="accent5"/>
          <w:sz w:val="22"/>
          <w:szCs w:val="22"/>
        </w:rPr>
        <w:t>: YES</w:t>
      </w:r>
    </w:p>
    <w:p w:rsidR="00D22398" w:rsidRDefault="00D22398" w:rsidP="00D22398">
      <w:pPr>
        <w:pStyle w:val="ListParagraph"/>
        <w:numPr>
          <w:ilvl w:val="1"/>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Mr. Green: YES</w:t>
      </w:r>
      <w:r w:rsidR="00CA3CB0">
        <w:rPr>
          <w:rFonts w:asciiTheme="minorHAnsi" w:hAnsiTheme="minorHAnsi" w:cstheme="minorHAnsi"/>
          <w:color w:val="4472C4" w:themeColor="accent5"/>
          <w:sz w:val="22"/>
          <w:szCs w:val="22"/>
        </w:rPr>
        <w:t>, the officer did challenged</w:t>
      </w:r>
      <w:r w:rsidR="002273AB">
        <w:rPr>
          <w:rFonts w:asciiTheme="minorHAnsi" w:hAnsiTheme="minorHAnsi" w:cstheme="minorHAnsi"/>
          <w:color w:val="4472C4" w:themeColor="accent5"/>
          <w:sz w:val="22"/>
          <w:szCs w:val="22"/>
        </w:rPr>
        <w:t xml:space="preserve"> Ms. Siri but there’s no evidence that she was called a “liar”</w:t>
      </w:r>
    </w:p>
    <w:p w:rsidR="00D22398" w:rsidRDefault="00D22398" w:rsidP="00D22398">
      <w:pPr>
        <w:pStyle w:val="ListParagraph"/>
        <w:numPr>
          <w:ilvl w:val="1"/>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Mr. Rivera: NO</w:t>
      </w:r>
      <w:r w:rsidR="00CA3CB0">
        <w:rPr>
          <w:rFonts w:asciiTheme="minorHAnsi" w:hAnsiTheme="minorHAnsi" w:cstheme="minorHAnsi"/>
          <w:color w:val="4472C4" w:themeColor="accent5"/>
          <w:sz w:val="22"/>
          <w:szCs w:val="22"/>
        </w:rPr>
        <w:t xml:space="preserve">, </w:t>
      </w:r>
      <w:r w:rsidR="00B90DD3">
        <w:rPr>
          <w:rFonts w:asciiTheme="minorHAnsi" w:hAnsiTheme="minorHAnsi" w:cstheme="minorHAnsi"/>
          <w:color w:val="4472C4" w:themeColor="accent5"/>
          <w:sz w:val="22"/>
          <w:szCs w:val="22"/>
        </w:rPr>
        <w:t xml:space="preserve">It could be possible that the officer called </w:t>
      </w:r>
      <w:proofErr w:type="spellStart"/>
      <w:r w:rsidR="00B90DD3">
        <w:rPr>
          <w:rFonts w:asciiTheme="minorHAnsi" w:hAnsiTheme="minorHAnsi" w:cstheme="minorHAnsi"/>
          <w:color w:val="4472C4" w:themeColor="accent5"/>
          <w:sz w:val="22"/>
          <w:szCs w:val="22"/>
        </w:rPr>
        <w:t>Ms.Siri</w:t>
      </w:r>
      <w:proofErr w:type="spellEnd"/>
      <w:r w:rsidR="00B90DD3">
        <w:rPr>
          <w:rFonts w:asciiTheme="minorHAnsi" w:hAnsiTheme="minorHAnsi" w:cstheme="minorHAnsi"/>
          <w:color w:val="4472C4" w:themeColor="accent5"/>
          <w:sz w:val="22"/>
          <w:szCs w:val="22"/>
        </w:rPr>
        <w:t xml:space="preserve"> a liar</w:t>
      </w:r>
    </w:p>
    <w:p w:rsidR="00D22398" w:rsidRDefault="00702559" w:rsidP="00D22398">
      <w:pPr>
        <w:pStyle w:val="ListParagraph"/>
        <w:numPr>
          <w:ilvl w:val="0"/>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 xml:space="preserve">Ms. Donegan </w:t>
      </w:r>
      <w:r w:rsidR="00D22398">
        <w:rPr>
          <w:rFonts w:asciiTheme="minorHAnsi" w:hAnsiTheme="minorHAnsi" w:cstheme="minorHAnsi"/>
          <w:color w:val="4472C4" w:themeColor="accent5"/>
          <w:sz w:val="22"/>
          <w:szCs w:val="22"/>
        </w:rPr>
        <w:t>made a motion challenge the findin</w:t>
      </w:r>
      <w:r w:rsidR="00CA3CB0">
        <w:rPr>
          <w:rFonts w:asciiTheme="minorHAnsi" w:hAnsiTheme="minorHAnsi" w:cstheme="minorHAnsi"/>
          <w:color w:val="4472C4" w:themeColor="accent5"/>
          <w:sz w:val="22"/>
          <w:szCs w:val="22"/>
        </w:rPr>
        <w:t xml:space="preserve">g and recommend the finding of </w:t>
      </w:r>
      <w:r w:rsidR="00CA3CB0" w:rsidRPr="00CA3CB0">
        <w:rPr>
          <w:rFonts w:asciiTheme="minorHAnsi" w:hAnsiTheme="minorHAnsi" w:cstheme="minorHAnsi"/>
          <w:i/>
          <w:color w:val="4472C4" w:themeColor="accent5"/>
          <w:sz w:val="22"/>
          <w:szCs w:val="22"/>
        </w:rPr>
        <w:t>U</w:t>
      </w:r>
      <w:r w:rsidR="00D22398" w:rsidRPr="00CA3CB0">
        <w:rPr>
          <w:rFonts w:asciiTheme="minorHAnsi" w:hAnsiTheme="minorHAnsi" w:cstheme="minorHAnsi"/>
          <w:i/>
          <w:color w:val="4472C4" w:themeColor="accent5"/>
          <w:sz w:val="22"/>
          <w:szCs w:val="22"/>
        </w:rPr>
        <w:t>nfounded.</w:t>
      </w:r>
      <w:r w:rsidR="00D22398">
        <w:rPr>
          <w:rFonts w:asciiTheme="minorHAnsi" w:hAnsiTheme="minorHAnsi" w:cstheme="minorHAnsi"/>
          <w:color w:val="4472C4" w:themeColor="accent5"/>
          <w:sz w:val="22"/>
          <w:szCs w:val="22"/>
        </w:rPr>
        <w:t xml:space="preserve"> This was seconded by Ms. </w:t>
      </w:r>
      <w:r>
        <w:rPr>
          <w:rFonts w:asciiTheme="minorHAnsi" w:hAnsiTheme="minorHAnsi" w:cstheme="minorHAnsi"/>
          <w:color w:val="4472C4" w:themeColor="accent5"/>
          <w:sz w:val="22"/>
          <w:szCs w:val="22"/>
        </w:rPr>
        <w:t>Ford</w:t>
      </w:r>
    </w:p>
    <w:p w:rsidR="00D22398" w:rsidRDefault="00D22398" w:rsidP="00D22398">
      <w:pPr>
        <w:pStyle w:val="ListParagraph"/>
        <w:numPr>
          <w:ilvl w:val="1"/>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Ms. Donegan: YES</w:t>
      </w:r>
    </w:p>
    <w:p w:rsidR="00D22398" w:rsidRDefault="00D22398" w:rsidP="00D22398">
      <w:pPr>
        <w:pStyle w:val="ListParagraph"/>
        <w:numPr>
          <w:ilvl w:val="1"/>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Mr. Turner:</w:t>
      </w:r>
      <w:r w:rsidR="00702559">
        <w:rPr>
          <w:rFonts w:asciiTheme="minorHAnsi" w:hAnsiTheme="minorHAnsi" w:cstheme="minorHAnsi"/>
          <w:color w:val="4472C4" w:themeColor="accent5"/>
          <w:sz w:val="22"/>
          <w:szCs w:val="22"/>
        </w:rPr>
        <w:t xml:space="preserve"> YES</w:t>
      </w:r>
    </w:p>
    <w:p w:rsidR="00D22398" w:rsidRPr="00702559" w:rsidRDefault="00D22398" w:rsidP="00D22398">
      <w:pPr>
        <w:pStyle w:val="ListParagraph"/>
        <w:numPr>
          <w:ilvl w:val="1"/>
          <w:numId w:val="25"/>
        </w:numPr>
        <w:rPr>
          <w:rFonts w:asciiTheme="minorHAnsi" w:hAnsiTheme="minorHAnsi" w:cstheme="minorHAnsi"/>
          <w:i/>
          <w:color w:val="4472C4" w:themeColor="accent5"/>
          <w:sz w:val="22"/>
          <w:szCs w:val="22"/>
        </w:rPr>
      </w:pPr>
      <w:r>
        <w:rPr>
          <w:rFonts w:asciiTheme="minorHAnsi" w:hAnsiTheme="minorHAnsi" w:cstheme="minorHAnsi"/>
          <w:color w:val="4472C4" w:themeColor="accent5"/>
          <w:sz w:val="22"/>
          <w:szCs w:val="22"/>
        </w:rPr>
        <w:t>Ms. Ford: NO</w:t>
      </w:r>
      <w:r w:rsidR="00702559">
        <w:rPr>
          <w:rFonts w:asciiTheme="minorHAnsi" w:hAnsiTheme="minorHAnsi" w:cstheme="minorHAnsi"/>
          <w:color w:val="4472C4" w:themeColor="accent5"/>
          <w:sz w:val="22"/>
          <w:szCs w:val="22"/>
        </w:rPr>
        <w:t>, the finding</w:t>
      </w:r>
      <w:r>
        <w:rPr>
          <w:rFonts w:asciiTheme="minorHAnsi" w:hAnsiTheme="minorHAnsi" w:cstheme="minorHAnsi"/>
          <w:color w:val="4472C4" w:themeColor="accent5"/>
          <w:sz w:val="22"/>
          <w:szCs w:val="22"/>
        </w:rPr>
        <w:t xml:space="preserve"> should be </w:t>
      </w:r>
      <w:r w:rsidR="00CE0661">
        <w:rPr>
          <w:rFonts w:asciiTheme="minorHAnsi" w:hAnsiTheme="minorHAnsi" w:cstheme="minorHAnsi"/>
          <w:i/>
          <w:color w:val="4472C4" w:themeColor="accent5"/>
          <w:sz w:val="22"/>
          <w:szCs w:val="22"/>
        </w:rPr>
        <w:t>Not S</w:t>
      </w:r>
      <w:r w:rsidRPr="00702559">
        <w:rPr>
          <w:rFonts w:asciiTheme="minorHAnsi" w:hAnsiTheme="minorHAnsi" w:cstheme="minorHAnsi"/>
          <w:i/>
          <w:color w:val="4472C4" w:themeColor="accent5"/>
          <w:sz w:val="22"/>
          <w:szCs w:val="22"/>
        </w:rPr>
        <w:t xml:space="preserve">ustained </w:t>
      </w:r>
    </w:p>
    <w:p w:rsidR="00D22398" w:rsidRDefault="00D22398" w:rsidP="00D22398">
      <w:pPr>
        <w:pStyle w:val="ListParagraph"/>
        <w:numPr>
          <w:ilvl w:val="1"/>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lastRenderedPageBreak/>
        <w:t>Ms. Malone: YES</w:t>
      </w:r>
    </w:p>
    <w:p w:rsidR="00D22398" w:rsidRDefault="00D22398" w:rsidP="00D22398">
      <w:pPr>
        <w:pStyle w:val="ListParagraph"/>
        <w:numPr>
          <w:ilvl w:val="1"/>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Mr. Young: YES</w:t>
      </w:r>
      <w:r w:rsidR="00702559">
        <w:rPr>
          <w:rFonts w:asciiTheme="minorHAnsi" w:hAnsiTheme="minorHAnsi" w:cstheme="minorHAnsi"/>
          <w:color w:val="4472C4" w:themeColor="accent5"/>
          <w:sz w:val="22"/>
          <w:szCs w:val="22"/>
        </w:rPr>
        <w:t xml:space="preserve">, no evidence that the affidavit was signed </w:t>
      </w:r>
    </w:p>
    <w:p w:rsidR="00D22398" w:rsidRDefault="00D22398" w:rsidP="00D22398">
      <w:pPr>
        <w:pStyle w:val="ListParagraph"/>
        <w:numPr>
          <w:ilvl w:val="1"/>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Chair Wilson: YES</w:t>
      </w:r>
    </w:p>
    <w:p w:rsidR="00D22398" w:rsidRDefault="00D22398" w:rsidP="00D22398">
      <w:pPr>
        <w:pStyle w:val="ListParagraph"/>
        <w:numPr>
          <w:ilvl w:val="1"/>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Ms. Ramos: YES</w:t>
      </w:r>
    </w:p>
    <w:p w:rsidR="00D22398" w:rsidRDefault="00D22398" w:rsidP="00D22398">
      <w:pPr>
        <w:pStyle w:val="ListParagraph"/>
        <w:numPr>
          <w:ilvl w:val="1"/>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 xml:space="preserve">Ms. </w:t>
      </w:r>
      <w:proofErr w:type="spellStart"/>
      <w:r>
        <w:rPr>
          <w:rFonts w:asciiTheme="minorHAnsi" w:hAnsiTheme="minorHAnsi" w:cstheme="minorHAnsi"/>
          <w:color w:val="4472C4" w:themeColor="accent5"/>
          <w:sz w:val="22"/>
          <w:szCs w:val="22"/>
        </w:rPr>
        <w:t>Yarie</w:t>
      </w:r>
      <w:proofErr w:type="spellEnd"/>
      <w:r>
        <w:rPr>
          <w:rFonts w:asciiTheme="minorHAnsi" w:hAnsiTheme="minorHAnsi" w:cstheme="minorHAnsi"/>
          <w:color w:val="4472C4" w:themeColor="accent5"/>
          <w:sz w:val="22"/>
          <w:szCs w:val="22"/>
        </w:rPr>
        <w:t>: YES</w:t>
      </w:r>
    </w:p>
    <w:p w:rsidR="00D22398" w:rsidRDefault="00D22398" w:rsidP="00D22398">
      <w:pPr>
        <w:pStyle w:val="ListParagraph"/>
        <w:numPr>
          <w:ilvl w:val="1"/>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Mr. Green: YES</w:t>
      </w:r>
    </w:p>
    <w:p w:rsidR="00D22398" w:rsidRDefault="00D22398" w:rsidP="00D22398">
      <w:pPr>
        <w:pStyle w:val="ListParagraph"/>
        <w:numPr>
          <w:ilvl w:val="1"/>
          <w:numId w:val="25"/>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Mr. Rivera: YES</w:t>
      </w:r>
    </w:p>
    <w:p w:rsidR="007025D7" w:rsidRDefault="007025D7" w:rsidP="005E216A">
      <w:pPr>
        <w:rPr>
          <w:rFonts w:ascii="Calibri" w:hAnsi="Calibri"/>
          <w:sz w:val="22"/>
          <w:szCs w:val="22"/>
        </w:rPr>
      </w:pPr>
    </w:p>
    <w:p w:rsidR="007025D7" w:rsidRDefault="00171F73" w:rsidP="007025D7">
      <w:pPr>
        <w:rPr>
          <w:rFonts w:ascii="Calibri" w:hAnsi="Calibri"/>
          <w:sz w:val="22"/>
          <w:szCs w:val="22"/>
        </w:rPr>
      </w:pPr>
      <w:r>
        <w:rPr>
          <w:rFonts w:ascii="Calibri" w:hAnsi="Calibri"/>
          <w:sz w:val="22"/>
          <w:szCs w:val="22"/>
        </w:rPr>
        <w:t>7</w:t>
      </w:r>
      <w:r w:rsidR="007025D7">
        <w:rPr>
          <w:rFonts w:ascii="Calibri" w:hAnsi="Calibri"/>
          <w:sz w:val="22"/>
          <w:szCs w:val="22"/>
        </w:rPr>
        <w:t>:</w:t>
      </w:r>
      <w:r w:rsidR="009B61E4">
        <w:rPr>
          <w:rFonts w:ascii="Calibri" w:hAnsi="Calibri"/>
          <w:sz w:val="22"/>
          <w:szCs w:val="22"/>
        </w:rPr>
        <w:t>15 pm—7:3</w:t>
      </w:r>
      <w:r w:rsidR="00082C5F">
        <w:rPr>
          <w:rFonts w:ascii="Calibri" w:hAnsi="Calibri"/>
          <w:sz w:val="22"/>
          <w:szCs w:val="22"/>
        </w:rPr>
        <w:t>0</w:t>
      </w:r>
      <w:r w:rsidR="00174587">
        <w:rPr>
          <w:rFonts w:ascii="Calibri" w:hAnsi="Calibri"/>
          <w:sz w:val="22"/>
          <w:szCs w:val="22"/>
        </w:rPr>
        <w:t xml:space="preserve"> </w:t>
      </w:r>
      <w:r w:rsidR="007025D7" w:rsidRPr="005E216A">
        <w:rPr>
          <w:rFonts w:ascii="Calibri" w:hAnsi="Calibri"/>
          <w:sz w:val="22"/>
          <w:szCs w:val="22"/>
        </w:rPr>
        <w:t xml:space="preserve">pm     </w:t>
      </w:r>
      <w:r w:rsidR="007025D7">
        <w:rPr>
          <w:rFonts w:ascii="Calibri" w:hAnsi="Calibri"/>
          <w:sz w:val="22"/>
          <w:szCs w:val="22"/>
        </w:rPr>
        <w:t xml:space="preserve">  New Business</w:t>
      </w:r>
    </w:p>
    <w:p w:rsidR="007025D7" w:rsidRDefault="00174587" w:rsidP="007025D7">
      <w:pPr>
        <w:rPr>
          <w:rFonts w:ascii="Calibri" w:hAnsi="Calibri"/>
          <w:sz w:val="22"/>
          <w:szCs w:val="22"/>
        </w:rPr>
      </w:pPr>
      <w:r w:rsidRPr="00377F25">
        <w:rPr>
          <w:rStyle w:val="e2ma-style"/>
          <w:rFonts w:ascii="Calibri" w:hAnsi="Calibri" w:cs="Calibri"/>
          <w:sz w:val="22"/>
          <w:szCs w:val="22"/>
        </w:rPr>
        <w:t xml:space="preserve">                                    </w:t>
      </w:r>
    </w:p>
    <w:p w:rsidR="007025D7" w:rsidRPr="005E216A" w:rsidRDefault="009B61E4" w:rsidP="007025D7">
      <w:pPr>
        <w:rPr>
          <w:rFonts w:ascii="Calibri" w:hAnsi="Calibri"/>
          <w:sz w:val="22"/>
          <w:szCs w:val="22"/>
        </w:rPr>
      </w:pPr>
      <w:r>
        <w:rPr>
          <w:rFonts w:ascii="Calibri" w:hAnsi="Calibri"/>
          <w:sz w:val="22"/>
          <w:szCs w:val="22"/>
        </w:rPr>
        <w:t>7:30 pm—7:4</w:t>
      </w:r>
      <w:r w:rsidR="00082C5F">
        <w:rPr>
          <w:rFonts w:ascii="Calibri" w:hAnsi="Calibri"/>
          <w:sz w:val="22"/>
          <w:szCs w:val="22"/>
        </w:rPr>
        <w:t>5</w:t>
      </w:r>
      <w:r w:rsidR="007025D7">
        <w:rPr>
          <w:rFonts w:ascii="Calibri" w:hAnsi="Calibri"/>
          <w:sz w:val="22"/>
          <w:szCs w:val="22"/>
        </w:rPr>
        <w:t xml:space="preserve"> </w:t>
      </w:r>
      <w:r w:rsidR="007025D7" w:rsidRPr="005E216A">
        <w:rPr>
          <w:rFonts w:ascii="Calibri" w:hAnsi="Calibri"/>
          <w:sz w:val="22"/>
          <w:szCs w:val="22"/>
        </w:rPr>
        <w:t xml:space="preserve">pm     </w:t>
      </w:r>
      <w:r w:rsidR="007025D7">
        <w:rPr>
          <w:rFonts w:ascii="Calibri" w:hAnsi="Calibri"/>
          <w:sz w:val="22"/>
          <w:szCs w:val="22"/>
        </w:rPr>
        <w:t xml:space="preserve">  </w:t>
      </w:r>
      <w:r w:rsidR="007025D7" w:rsidRPr="005E216A">
        <w:rPr>
          <w:rFonts w:ascii="Calibri" w:hAnsi="Calibri"/>
          <w:sz w:val="22"/>
          <w:szCs w:val="22"/>
        </w:rPr>
        <w:t>Old Business</w:t>
      </w:r>
    </w:p>
    <w:p w:rsidR="009F2FC3" w:rsidRDefault="009F2FC3" w:rsidP="005E216A">
      <w:pPr>
        <w:spacing w:line="360" w:lineRule="auto"/>
        <w:rPr>
          <w:rFonts w:ascii="Calibri" w:hAnsi="Calibri"/>
          <w:sz w:val="22"/>
          <w:szCs w:val="22"/>
        </w:rPr>
      </w:pPr>
    </w:p>
    <w:p w:rsidR="0082252D" w:rsidRPr="005E216A" w:rsidRDefault="009B61E4" w:rsidP="005E216A">
      <w:pPr>
        <w:spacing w:line="360" w:lineRule="auto"/>
        <w:rPr>
          <w:rFonts w:ascii="Calibri" w:hAnsi="Calibri"/>
          <w:sz w:val="22"/>
          <w:szCs w:val="22"/>
        </w:rPr>
      </w:pPr>
      <w:r>
        <w:rPr>
          <w:rFonts w:ascii="Calibri" w:hAnsi="Calibri"/>
          <w:sz w:val="22"/>
          <w:szCs w:val="22"/>
        </w:rPr>
        <w:t>7:4</w:t>
      </w:r>
      <w:r w:rsidR="00082C5F">
        <w:rPr>
          <w:rFonts w:ascii="Calibri" w:hAnsi="Calibri"/>
          <w:sz w:val="22"/>
          <w:szCs w:val="22"/>
        </w:rPr>
        <w:t>5</w:t>
      </w:r>
      <w:r w:rsidR="009F2FC3">
        <w:rPr>
          <w:rFonts w:ascii="Calibri" w:hAnsi="Calibri"/>
          <w:sz w:val="22"/>
          <w:szCs w:val="22"/>
        </w:rPr>
        <w:t xml:space="preserve"> </w:t>
      </w:r>
      <w:r w:rsidR="009F2FC3" w:rsidRPr="005E216A">
        <w:rPr>
          <w:rFonts w:ascii="Calibri" w:hAnsi="Calibri"/>
          <w:sz w:val="22"/>
          <w:szCs w:val="22"/>
        </w:rPr>
        <w:t>pm—</w:t>
      </w:r>
      <w:r w:rsidR="00225819">
        <w:rPr>
          <w:rFonts w:ascii="Calibri" w:hAnsi="Calibri"/>
          <w:sz w:val="22"/>
          <w:szCs w:val="22"/>
        </w:rPr>
        <w:t>8</w:t>
      </w:r>
      <w:r w:rsidR="009F2FC3" w:rsidRPr="005E216A">
        <w:rPr>
          <w:rFonts w:ascii="Calibri" w:hAnsi="Calibri"/>
          <w:sz w:val="22"/>
          <w:szCs w:val="22"/>
        </w:rPr>
        <w:t>:</w:t>
      </w:r>
      <w:r>
        <w:rPr>
          <w:rFonts w:ascii="Calibri" w:hAnsi="Calibri"/>
          <w:sz w:val="22"/>
          <w:szCs w:val="22"/>
        </w:rPr>
        <w:t>1</w:t>
      </w:r>
      <w:r w:rsidR="008D74D5">
        <w:rPr>
          <w:rFonts w:ascii="Calibri" w:hAnsi="Calibri"/>
          <w:sz w:val="22"/>
          <w:szCs w:val="22"/>
        </w:rPr>
        <w:t>0</w:t>
      </w:r>
      <w:r w:rsidR="00FF5142">
        <w:rPr>
          <w:rFonts w:ascii="Calibri" w:hAnsi="Calibri"/>
          <w:sz w:val="22"/>
          <w:szCs w:val="22"/>
        </w:rPr>
        <w:t xml:space="preserve"> </w:t>
      </w:r>
      <w:r w:rsidR="009F2FC3">
        <w:rPr>
          <w:rFonts w:ascii="Calibri" w:hAnsi="Calibri"/>
          <w:sz w:val="22"/>
          <w:szCs w:val="22"/>
        </w:rPr>
        <w:t xml:space="preserve">pm       </w:t>
      </w:r>
      <w:r w:rsidR="0082252D" w:rsidRPr="005E216A">
        <w:rPr>
          <w:rFonts w:ascii="Calibri" w:hAnsi="Calibri"/>
          <w:sz w:val="22"/>
          <w:szCs w:val="22"/>
        </w:rPr>
        <w:t>Workgroup Updates: Please provide the following information —</w:t>
      </w:r>
    </w:p>
    <w:p w:rsidR="0082252D" w:rsidRPr="005E216A" w:rsidRDefault="005E216A" w:rsidP="005E216A">
      <w:pPr>
        <w:spacing w:line="360" w:lineRule="auto"/>
        <w:ind w:left="2160"/>
        <w:rPr>
          <w:rFonts w:ascii="Calibri" w:hAnsi="Calibri"/>
          <w:sz w:val="22"/>
          <w:szCs w:val="22"/>
        </w:rPr>
      </w:pPr>
      <w:r w:rsidRPr="005E216A">
        <w:rPr>
          <w:rFonts w:ascii="Calibri" w:hAnsi="Calibri"/>
          <w:sz w:val="22"/>
          <w:szCs w:val="22"/>
        </w:rPr>
        <w:t xml:space="preserve">1) </w:t>
      </w:r>
      <w:r w:rsidR="0082252D" w:rsidRPr="005E216A">
        <w:rPr>
          <w:rFonts w:ascii="Calibri" w:hAnsi="Calibri"/>
          <w:sz w:val="22"/>
          <w:szCs w:val="22"/>
        </w:rPr>
        <w:t>Brief summary of the goals and objectives of your workgroup</w:t>
      </w:r>
    </w:p>
    <w:p w:rsidR="0082252D" w:rsidRPr="005E216A" w:rsidRDefault="005E216A" w:rsidP="005E216A">
      <w:pPr>
        <w:spacing w:line="360" w:lineRule="auto"/>
        <w:ind w:left="2160"/>
        <w:rPr>
          <w:rFonts w:ascii="Calibri" w:hAnsi="Calibri"/>
          <w:sz w:val="22"/>
          <w:szCs w:val="22"/>
        </w:rPr>
      </w:pPr>
      <w:r w:rsidRPr="005E216A">
        <w:rPr>
          <w:rFonts w:ascii="Calibri" w:hAnsi="Calibri"/>
          <w:sz w:val="22"/>
          <w:szCs w:val="22"/>
        </w:rPr>
        <w:t xml:space="preserve">2) </w:t>
      </w:r>
      <w:r w:rsidR="0082252D" w:rsidRPr="005E216A">
        <w:rPr>
          <w:rFonts w:ascii="Calibri" w:hAnsi="Calibri"/>
          <w:sz w:val="22"/>
          <w:szCs w:val="22"/>
        </w:rPr>
        <w:t>Date of last meeting</w:t>
      </w:r>
    </w:p>
    <w:p w:rsidR="0082252D" w:rsidRPr="005E216A" w:rsidRDefault="005E216A" w:rsidP="005E216A">
      <w:pPr>
        <w:spacing w:line="360" w:lineRule="auto"/>
        <w:ind w:left="2160"/>
        <w:rPr>
          <w:rFonts w:ascii="Calibri" w:hAnsi="Calibri"/>
          <w:sz w:val="22"/>
          <w:szCs w:val="22"/>
        </w:rPr>
      </w:pPr>
      <w:r w:rsidRPr="005E216A">
        <w:rPr>
          <w:rFonts w:ascii="Calibri" w:hAnsi="Calibri"/>
          <w:sz w:val="22"/>
          <w:szCs w:val="22"/>
        </w:rPr>
        <w:t xml:space="preserve">3) </w:t>
      </w:r>
      <w:r w:rsidR="0082252D" w:rsidRPr="005E216A">
        <w:rPr>
          <w:rFonts w:ascii="Calibri" w:hAnsi="Calibri"/>
          <w:sz w:val="22"/>
          <w:szCs w:val="22"/>
        </w:rPr>
        <w:t>Brief summary of the work done at your last meeting</w:t>
      </w:r>
    </w:p>
    <w:p w:rsidR="0082252D" w:rsidRPr="005E216A" w:rsidRDefault="005E216A" w:rsidP="005E216A">
      <w:pPr>
        <w:spacing w:line="360" w:lineRule="auto"/>
        <w:ind w:left="2160"/>
        <w:rPr>
          <w:rFonts w:ascii="Calibri" w:hAnsi="Calibri"/>
          <w:sz w:val="22"/>
          <w:szCs w:val="22"/>
        </w:rPr>
      </w:pPr>
      <w:r w:rsidRPr="005E216A">
        <w:rPr>
          <w:rFonts w:ascii="Calibri" w:hAnsi="Calibri"/>
          <w:sz w:val="22"/>
          <w:szCs w:val="22"/>
        </w:rPr>
        <w:t xml:space="preserve">4) </w:t>
      </w:r>
      <w:r w:rsidR="0082252D" w:rsidRPr="005E216A">
        <w:rPr>
          <w:rFonts w:ascii="Calibri" w:hAnsi="Calibri"/>
          <w:sz w:val="22"/>
          <w:szCs w:val="22"/>
        </w:rPr>
        <w:t>Next scheduled meeting</w:t>
      </w:r>
    </w:p>
    <w:p w:rsidR="0082252D" w:rsidRPr="005E216A" w:rsidRDefault="005E216A" w:rsidP="005E216A">
      <w:pPr>
        <w:spacing w:line="360" w:lineRule="auto"/>
        <w:ind w:left="2160"/>
        <w:rPr>
          <w:rFonts w:ascii="Calibri" w:hAnsi="Calibri"/>
          <w:sz w:val="22"/>
          <w:szCs w:val="22"/>
        </w:rPr>
      </w:pPr>
      <w:r w:rsidRPr="005E216A">
        <w:rPr>
          <w:rFonts w:ascii="Calibri" w:hAnsi="Calibri"/>
          <w:sz w:val="22"/>
          <w:szCs w:val="22"/>
        </w:rPr>
        <w:t xml:space="preserve">5) </w:t>
      </w:r>
      <w:r w:rsidR="0082252D" w:rsidRPr="005E216A">
        <w:rPr>
          <w:rFonts w:ascii="Calibri" w:hAnsi="Calibri"/>
          <w:sz w:val="22"/>
          <w:szCs w:val="22"/>
        </w:rPr>
        <w:t>Main topic to be discussed/addressed at the next meeting</w:t>
      </w:r>
    </w:p>
    <w:p w:rsidR="008B1697" w:rsidRPr="008B1697" w:rsidRDefault="005E216A" w:rsidP="008B1697">
      <w:pPr>
        <w:spacing w:line="360" w:lineRule="auto"/>
        <w:ind w:left="2160"/>
        <w:rPr>
          <w:rFonts w:ascii="Calibri" w:hAnsi="Calibri"/>
          <w:sz w:val="22"/>
          <w:szCs w:val="22"/>
        </w:rPr>
      </w:pPr>
      <w:r w:rsidRPr="005E216A">
        <w:rPr>
          <w:rFonts w:ascii="Calibri" w:hAnsi="Calibri"/>
          <w:sz w:val="22"/>
          <w:szCs w:val="22"/>
        </w:rPr>
        <w:t xml:space="preserve">6) </w:t>
      </w:r>
      <w:r w:rsidR="0082252D" w:rsidRPr="005E216A">
        <w:rPr>
          <w:rFonts w:ascii="Calibri" w:hAnsi="Calibri"/>
          <w:sz w:val="22"/>
          <w:szCs w:val="22"/>
        </w:rPr>
        <w:t xml:space="preserve">Any assistance from </w:t>
      </w:r>
      <w:smartTag w:uri="urn:schemas-microsoft-com:office:smarttags" w:element="stockticker">
        <w:r w:rsidR="0082252D" w:rsidRPr="005E216A">
          <w:rPr>
            <w:rFonts w:ascii="Calibri" w:hAnsi="Calibri"/>
            <w:sz w:val="22"/>
            <w:szCs w:val="22"/>
          </w:rPr>
          <w:t>IPR</w:t>
        </w:r>
      </w:smartTag>
      <w:r w:rsidR="0082252D" w:rsidRPr="005E216A">
        <w:rPr>
          <w:rFonts w:ascii="Calibri" w:hAnsi="Calibri"/>
          <w:sz w:val="22"/>
          <w:szCs w:val="22"/>
        </w:rPr>
        <w:t xml:space="preserve"> or </w:t>
      </w:r>
      <w:smartTag w:uri="urn:schemas-microsoft-com:office:smarttags" w:element="stockticker">
        <w:r w:rsidR="0082252D" w:rsidRPr="005E216A">
          <w:rPr>
            <w:rFonts w:ascii="Calibri" w:hAnsi="Calibri"/>
            <w:sz w:val="22"/>
            <w:szCs w:val="22"/>
          </w:rPr>
          <w:t>CRC</w:t>
        </w:r>
      </w:smartTag>
      <w:r w:rsidR="0082252D" w:rsidRPr="005E216A">
        <w:rPr>
          <w:rFonts w:ascii="Calibri" w:hAnsi="Calibri"/>
          <w:sz w:val="22"/>
          <w:szCs w:val="22"/>
        </w:rPr>
        <w:t xml:space="preserve"> needed to achieve your goals</w:t>
      </w:r>
      <w:bookmarkEnd w:id="2"/>
      <w:bookmarkEnd w:id="3"/>
    </w:p>
    <w:p w:rsidR="00042242" w:rsidRPr="005E216A" w:rsidRDefault="00042242" w:rsidP="005E216A">
      <w:pPr>
        <w:rPr>
          <w:rFonts w:ascii="Calibri" w:hAnsi="Calibri"/>
        </w:rPr>
      </w:pPr>
      <w:r w:rsidRPr="005E216A">
        <w:rPr>
          <w:rFonts w:ascii="Calibri" w:hAnsi="Calibri"/>
        </w:rPr>
        <w:t>ACTIVE WORKGROUPS</w:t>
      </w:r>
    </w:p>
    <w:p w:rsidR="00696242" w:rsidRPr="005D0D95" w:rsidRDefault="00696242" w:rsidP="00042242">
      <w:pPr>
        <w:rPr>
          <w:rFonts w:ascii="Calibri" w:hAnsi="Calibri"/>
          <w:sz w:val="22"/>
          <w:szCs w:val="22"/>
        </w:rPr>
      </w:pPr>
    </w:p>
    <w:p w:rsidR="00F17263" w:rsidRPr="005D0D95" w:rsidRDefault="00F17263" w:rsidP="00042242">
      <w:pPr>
        <w:rPr>
          <w:rFonts w:ascii="Calibri" w:hAnsi="Calibri"/>
          <w:sz w:val="22"/>
          <w:szCs w:val="22"/>
        </w:rPr>
      </w:pPr>
    </w:p>
    <w:p w:rsidR="00042242" w:rsidRPr="005D0D95" w:rsidRDefault="00042242" w:rsidP="00042242">
      <w:pPr>
        <w:numPr>
          <w:ilvl w:val="0"/>
          <w:numId w:val="3"/>
        </w:numPr>
        <w:rPr>
          <w:rFonts w:ascii="Calibri" w:hAnsi="Calibri"/>
          <w:sz w:val="22"/>
          <w:szCs w:val="22"/>
        </w:rPr>
      </w:pPr>
      <w:r w:rsidRPr="005D0D95">
        <w:rPr>
          <w:rFonts w:ascii="Calibri" w:hAnsi="Calibri"/>
          <w:color w:val="000000"/>
          <w:sz w:val="22"/>
          <w:szCs w:val="22"/>
        </w:rPr>
        <w:t>Outreach Workgroup (5 min.)</w:t>
      </w:r>
      <w:r w:rsidRPr="005D0D95">
        <w:rPr>
          <w:rFonts w:ascii="Calibri" w:hAnsi="Calibri"/>
          <w:sz w:val="22"/>
          <w:szCs w:val="22"/>
        </w:rPr>
        <w:t xml:space="preserve"> </w:t>
      </w:r>
    </w:p>
    <w:p w:rsidR="00171F73" w:rsidRPr="0057125D" w:rsidRDefault="00042242" w:rsidP="00171F73">
      <w:pPr>
        <w:ind w:left="360"/>
        <w:rPr>
          <w:rFonts w:ascii="Calibri" w:hAnsi="Calibri" w:cs="Arial"/>
          <w:b/>
          <w:color w:val="000000" w:themeColor="text1"/>
          <w:sz w:val="22"/>
          <w:szCs w:val="22"/>
        </w:rPr>
      </w:pPr>
      <w:r w:rsidRPr="005D0D95">
        <w:rPr>
          <w:rFonts w:ascii="Calibri" w:hAnsi="Calibri"/>
          <w:b/>
          <w:sz w:val="22"/>
          <w:szCs w:val="22"/>
          <w:u w:val="single"/>
        </w:rPr>
        <w:t>MISSION STATEMENT:</w:t>
      </w:r>
      <w:r w:rsidRPr="005D0D95">
        <w:rPr>
          <w:rFonts w:ascii="Calibri" w:hAnsi="Calibri"/>
          <w:b/>
          <w:sz w:val="22"/>
          <w:szCs w:val="22"/>
        </w:rPr>
        <w:t xml:space="preserve"> </w:t>
      </w:r>
      <w:r w:rsidR="00171F73" w:rsidRPr="0057125D">
        <w:rPr>
          <w:rFonts w:ascii="Calibri" w:hAnsi="Calibri"/>
          <w:b/>
          <w:color w:val="000000" w:themeColor="text1"/>
          <w:sz w:val="22"/>
          <w:szCs w:val="22"/>
        </w:rPr>
        <w:t xml:space="preserve">The </w:t>
      </w:r>
      <w:r w:rsidR="00171F73" w:rsidRPr="0057125D">
        <w:rPr>
          <w:rFonts w:ascii="Calibri" w:hAnsi="Calibri" w:cs="Arial"/>
          <w:b/>
          <w:color w:val="000000" w:themeColor="text1"/>
          <w:sz w:val="22"/>
          <w:szCs w:val="22"/>
        </w:rPr>
        <w:t>Outreach Workgroup engages the community to raise awareness about the Citizen Review Committee (CRC), gather concerns about police services and accountability, and identify issues for the CRC to address.</w:t>
      </w:r>
    </w:p>
    <w:p w:rsidR="00042242" w:rsidRPr="005D0D95" w:rsidRDefault="00042242" w:rsidP="00DD5276">
      <w:pPr>
        <w:ind w:left="360"/>
        <w:rPr>
          <w:rFonts w:ascii="Calibri" w:hAnsi="Calibri" w:cs="Arial"/>
          <w:b/>
          <w:sz w:val="22"/>
          <w:szCs w:val="22"/>
        </w:rPr>
      </w:pPr>
    </w:p>
    <w:p w:rsidR="00042242" w:rsidRPr="005D0D95" w:rsidRDefault="00171F73" w:rsidP="00042242">
      <w:pPr>
        <w:ind w:left="360"/>
        <w:rPr>
          <w:rFonts w:ascii="Calibri" w:hAnsi="Calibri"/>
          <w:sz w:val="22"/>
          <w:szCs w:val="22"/>
        </w:rPr>
      </w:pPr>
      <w:r w:rsidRPr="005D0D95">
        <w:rPr>
          <w:rFonts w:ascii="Calibri" w:hAnsi="Calibri"/>
          <w:sz w:val="22"/>
          <w:szCs w:val="22"/>
        </w:rPr>
        <w:t xml:space="preserve">Chair: </w:t>
      </w:r>
      <w:r w:rsidR="006A000B">
        <w:rPr>
          <w:rFonts w:ascii="Calibri" w:hAnsi="Calibri"/>
          <w:sz w:val="22"/>
          <w:szCs w:val="22"/>
        </w:rPr>
        <w:t>A</w:t>
      </w:r>
      <w:r w:rsidR="008D74D5">
        <w:rPr>
          <w:rFonts w:ascii="Calibri" w:hAnsi="Calibri"/>
          <w:sz w:val="22"/>
          <w:szCs w:val="22"/>
        </w:rPr>
        <w:t>ngelo Turner</w:t>
      </w:r>
      <w:r w:rsidRPr="005D0D95">
        <w:rPr>
          <w:rFonts w:ascii="Calibri" w:hAnsi="Calibri"/>
          <w:sz w:val="22"/>
          <w:szCs w:val="22"/>
        </w:rPr>
        <w:t>/</w:t>
      </w:r>
      <w:r>
        <w:rPr>
          <w:rFonts w:ascii="Calibri" w:hAnsi="Calibri"/>
          <w:sz w:val="22"/>
          <w:szCs w:val="22"/>
        </w:rPr>
        <w:t xml:space="preserve"> </w:t>
      </w:r>
      <w:r w:rsidR="009D7E37" w:rsidRPr="005D0D95">
        <w:rPr>
          <w:rFonts w:ascii="Calibri" w:hAnsi="Calibri"/>
          <w:sz w:val="22"/>
          <w:szCs w:val="22"/>
        </w:rPr>
        <w:t>Members:</w:t>
      </w:r>
      <w:r w:rsidR="00632223">
        <w:rPr>
          <w:rFonts w:ascii="Calibri" w:hAnsi="Calibri"/>
          <w:sz w:val="22"/>
          <w:szCs w:val="22"/>
        </w:rPr>
        <w:t xml:space="preserve"> Mae Wilson, </w:t>
      </w:r>
      <w:r w:rsidR="008D74D5">
        <w:rPr>
          <w:rFonts w:ascii="Calibri" w:hAnsi="Calibri"/>
          <w:sz w:val="22"/>
          <w:szCs w:val="22"/>
        </w:rPr>
        <w:t xml:space="preserve">David Green, </w:t>
      </w:r>
      <w:r w:rsidR="00585FB1">
        <w:rPr>
          <w:rFonts w:ascii="Calibri" w:hAnsi="Calibri"/>
          <w:sz w:val="22"/>
          <w:szCs w:val="22"/>
        </w:rPr>
        <w:t xml:space="preserve">and </w:t>
      </w:r>
      <w:r w:rsidR="008D74D5">
        <w:rPr>
          <w:rFonts w:ascii="Calibri" w:hAnsi="Calibri"/>
          <w:sz w:val="22"/>
          <w:szCs w:val="22"/>
        </w:rPr>
        <w:t xml:space="preserve">Julie Ramos </w:t>
      </w:r>
    </w:p>
    <w:p w:rsidR="0087330F" w:rsidRDefault="009D7E37" w:rsidP="001478A8">
      <w:pPr>
        <w:ind w:firstLine="360"/>
        <w:rPr>
          <w:rFonts w:ascii="Calibri" w:hAnsi="Calibri"/>
          <w:sz w:val="22"/>
          <w:szCs w:val="22"/>
        </w:rPr>
      </w:pPr>
      <w:r w:rsidRPr="005D0D95">
        <w:rPr>
          <w:rFonts w:ascii="Calibri" w:hAnsi="Calibri"/>
          <w:sz w:val="22"/>
          <w:szCs w:val="22"/>
        </w:rPr>
        <w:t xml:space="preserve">IPR staff: </w:t>
      </w:r>
      <w:r w:rsidR="00042242" w:rsidRPr="005D0D95">
        <w:rPr>
          <w:rFonts w:ascii="Calibri" w:hAnsi="Calibri"/>
          <w:sz w:val="22"/>
          <w:szCs w:val="22"/>
        </w:rPr>
        <w:t>Irene Konev, Community Outreach Coordinator</w:t>
      </w:r>
    </w:p>
    <w:p w:rsidR="00B90DD3" w:rsidRDefault="00B90DD3" w:rsidP="001478A8">
      <w:pPr>
        <w:ind w:firstLine="360"/>
        <w:rPr>
          <w:rFonts w:ascii="Calibri" w:hAnsi="Calibri"/>
          <w:sz w:val="22"/>
          <w:szCs w:val="22"/>
        </w:rPr>
      </w:pPr>
    </w:p>
    <w:p w:rsidR="00B90DD3" w:rsidRPr="00B90DD3" w:rsidRDefault="00B90DD3" w:rsidP="00B90DD3">
      <w:pPr>
        <w:pStyle w:val="ListParagraph"/>
        <w:numPr>
          <w:ilvl w:val="0"/>
          <w:numId w:val="28"/>
        </w:numPr>
        <w:rPr>
          <w:rFonts w:ascii="Calibri" w:hAnsi="Calibri"/>
          <w:sz w:val="22"/>
          <w:szCs w:val="22"/>
        </w:rPr>
      </w:pPr>
      <w:r w:rsidRPr="00B90DD3">
        <w:rPr>
          <w:rFonts w:ascii="Calibri" w:hAnsi="Calibri"/>
          <w:color w:val="4472C4" w:themeColor="accent5"/>
          <w:sz w:val="22"/>
          <w:szCs w:val="22"/>
        </w:rPr>
        <w:t>Had a discussion on assigning members to different stakeholders</w:t>
      </w:r>
      <w:r w:rsidRPr="00B90DD3">
        <w:rPr>
          <w:rFonts w:ascii="Calibri" w:hAnsi="Calibri"/>
          <w:sz w:val="22"/>
          <w:szCs w:val="22"/>
        </w:rPr>
        <w:t xml:space="preserve"> </w:t>
      </w:r>
    </w:p>
    <w:p w:rsidR="00042242" w:rsidRPr="005D0D95" w:rsidRDefault="00042242" w:rsidP="00042242">
      <w:pPr>
        <w:ind w:left="360"/>
        <w:rPr>
          <w:rFonts w:ascii="Calibri" w:hAnsi="Calibri"/>
          <w:sz w:val="22"/>
          <w:szCs w:val="22"/>
        </w:rPr>
      </w:pPr>
    </w:p>
    <w:p w:rsidR="00042242" w:rsidRPr="005D0D95" w:rsidRDefault="001B74EB" w:rsidP="00042242">
      <w:pPr>
        <w:numPr>
          <w:ilvl w:val="0"/>
          <w:numId w:val="3"/>
        </w:numPr>
        <w:rPr>
          <w:rFonts w:ascii="Calibri" w:hAnsi="Calibri"/>
          <w:sz w:val="22"/>
          <w:szCs w:val="22"/>
        </w:rPr>
      </w:pPr>
      <w:r>
        <w:rPr>
          <w:rFonts w:ascii="Calibri" w:hAnsi="Calibri"/>
          <w:sz w:val="22"/>
          <w:szCs w:val="22"/>
        </w:rPr>
        <w:t>Directive Workgroup</w:t>
      </w:r>
      <w:r w:rsidR="00042242" w:rsidRPr="005D0D95">
        <w:rPr>
          <w:rFonts w:ascii="Calibri" w:hAnsi="Calibri"/>
          <w:sz w:val="22"/>
          <w:szCs w:val="22"/>
        </w:rPr>
        <w:t xml:space="preserve"> (5 min.)</w:t>
      </w:r>
    </w:p>
    <w:p w:rsidR="001B74EB" w:rsidRDefault="00042242" w:rsidP="00042242">
      <w:pPr>
        <w:ind w:left="360"/>
        <w:rPr>
          <w:rFonts w:ascii="Calibri" w:hAnsi="Calibri"/>
          <w:b/>
          <w:sz w:val="22"/>
          <w:szCs w:val="22"/>
        </w:rPr>
      </w:pPr>
      <w:r w:rsidRPr="005D0D95">
        <w:rPr>
          <w:rFonts w:ascii="Calibri" w:hAnsi="Calibri"/>
          <w:b/>
          <w:sz w:val="22"/>
          <w:szCs w:val="22"/>
          <w:u w:val="single"/>
        </w:rPr>
        <w:t>MISSION STATEMENT:</w:t>
      </w:r>
      <w:r w:rsidRPr="005D0D95">
        <w:rPr>
          <w:rFonts w:ascii="Calibri" w:hAnsi="Calibri"/>
          <w:b/>
          <w:sz w:val="22"/>
          <w:szCs w:val="22"/>
        </w:rPr>
        <w:t xml:space="preserve"> </w:t>
      </w:r>
    </w:p>
    <w:p w:rsidR="00042242" w:rsidRPr="005D0D95" w:rsidRDefault="00042242" w:rsidP="00042242">
      <w:pPr>
        <w:ind w:left="360"/>
        <w:rPr>
          <w:rFonts w:ascii="Calibri" w:hAnsi="Calibri"/>
          <w:sz w:val="22"/>
          <w:szCs w:val="22"/>
        </w:rPr>
      </w:pPr>
      <w:r w:rsidRPr="005D0D95">
        <w:rPr>
          <w:rFonts w:ascii="Calibri" w:hAnsi="Calibri"/>
          <w:sz w:val="22"/>
          <w:szCs w:val="22"/>
        </w:rPr>
        <w:t>Chair</w:t>
      </w:r>
      <w:r w:rsidR="009D7E37" w:rsidRPr="005D0D95">
        <w:rPr>
          <w:rFonts w:ascii="Calibri" w:hAnsi="Calibri"/>
          <w:sz w:val="22"/>
          <w:szCs w:val="22"/>
        </w:rPr>
        <w:t>:</w:t>
      </w:r>
      <w:r w:rsidRPr="005D0D95">
        <w:rPr>
          <w:rFonts w:ascii="Calibri" w:hAnsi="Calibri"/>
          <w:sz w:val="22"/>
          <w:szCs w:val="22"/>
        </w:rPr>
        <w:t xml:space="preserve"> </w:t>
      </w:r>
      <w:r w:rsidR="006A000B">
        <w:rPr>
          <w:rFonts w:ascii="Calibri" w:hAnsi="Calibri"/>
          <w:sz w:val="22"/>
          <w:szCs w:val="22"/>
        </w:rPr>
        <w:t xml:space="preserve">Bridget Donegan </w:t>
      </w:r>
      <w:r w:rsidR="00C760C1" w:rsidRPr="005D0D95">
        <w:rPr>
          <w:rFonts w:ascii="Calibri" w:hAnsi="Calibri"/>
          <w:sz w:val="22"/>
          <w:szCs w:val="22"/>
        </w:rPr>
        <w:t xml:space="preserve">/ Members: </w:t>
      </w:r>
    </w:p>
    <w:p w:rsidR="00042242" w:rsidRDefault="00042242" w:rsidP="00042242">
      <w:pPr>
        <w:ind w:firstLine="360"/>
        <w:rPr>
          <w:rFonts w:ascii="Calibri" w:hAnsi="Calibri"/>
          <w:sz w:val="22"/>
          <w:szCs w:val="22"/>
        </w:rPr>
      </w:pPr>
      <w:r w:rsidRPr="005D0D95">
        <w:rPr>
          <w:rFonts w:ascii="Calibri" w:hAnsi="Calibri"/>
          <w:sz w:val="22"/>
          <w:szCs w:val="22"/>
        </w:rPr>
        <w:t xml:space="preserve">IPR </w:t>
      </w:r>
      <w:r w:rsidR="009D7E37" w:rsidRPr="005D0D95">
        <w:rPr>
          <w:rFonts w:ascii="Calibri" w:hAnsi="Calibri"/>
          <w:sz w:val="22"/>
          <w:szCs w:val="22"/>
        </w:rPr>
        <w:t xml:space="preserve">staff: </w:t>
      </w:r>
      <w:r w:rsidR="008D74D5">
        <w:rPr>
          <w:rFonts w:ascii="Calibri" w:hAnsi="Calibri"/>
          <w:sz w:val="22"/>
          <w:szCs w:val="22"/>
        </w:rPr>
        <w:t>Constantin Severe</w:t>
      </w:r>
      <w:r w:rsidRPr="005D0D95">
        <w:rPr>
          <w:rFonts w:ascii="Calibri" w:hAnsi="Calibri"/>
          <w:sz w:val="22"/>
          <w:szCs w:val="22"/>
        </w:rPr>
        <w:t>,</w:t>
      </w:r>
      <w:r w:rsidR="00C9482C" w:rsidRPr="005D0D95">
        <w:rPr>
          <w:rFonts w:ascii="Calibri" w:hAnsi="Calibri"/>
          <w:sz w:val="22"/>
          <w:szCs w:val="22"/>
        </w:rPr>
        <w:t xml:space="preserve"> </w:t>
      </w:r>
      <w:r w:rsidR="008D74D5">
        <w:rPr>
          <w:rFonts w:ascii="Calibri" w:hAnsi="Calibri"/>
          <w:sz w:val="22"/>
          <w:szCs w:val="22"/>
        </w:rPr>
        <w:t>IPR</w:t>
      </w:r>
      <w:r w:rsidR="003357A5" w:rsidRPr="005D0D95">
        <w:rPr>
          <w:rFonts w:ascii="Calibri" w:hAnsi="Calibri"/>
          <w:sz w:val="22"/>
          <w:szCs w:val="22"/>
        </w:rPr>
        <w:t xml:space="preserve"> Director</w:t>
      </w:r>
    </w:p>
    <w:p w:rsidR="00B90DD3" w:rsidRPr="00E02DA0" w:rsidRDefault="00B90DD3" w:rsidP="001E19BA">
      <w:pPr>
        <w:pStyle w:val="ListParagraph"/>
        <w:numPr>
          <w:ilvl w:val="0"/>
          <w:numId w:val="28"/>
        </w:numPr>
        <w:spacing w:before="100" w:beforeAutospacing="1" w:after="100" w:afterAutospacing="1"/>
        <w:rPr>
          <w:rFonts w:asciiTheme="minorHAnsi" w:hAnsiTheme="minorHAnsi" w:cstheme="minorHAnsi"/>
          <w:color w:val="4472C4" w:themeColor="accent5"/>
          <w:sz w:val="22"/>
          <w:szCs w:val="22"/>
        </w:rPr>
      </w:pPr>
      <w:r w:rsidRPr="00E02DA0">
        <w:rPr>
          <w:rFonts w:asciiTheme="minorHAnsi" w:hAnsiTheme="minorHAnsi" w:cstheme="minorHAnsi"/>
          <w:color w:val="4472C4" w:themeColor="accent5"/>
          <w:sz w:val="22"/>
          <w:szCs w:val="22"/>
        </w:rPr>
        <w:t>The Committee approved the workgroup’</w:t>
      </w:r>
      <w:r w:rsidR="001E19BA" w:rsidRPr="00E02DA0">
        <w:rPr>
          <w:rFonts w:asciiTheme="minorHAnsi" w:hAnsiTheme="minorHAnsi" w:cstheme="minorHAnsi"/>
          <w:color w:val="4472C4" w:themeColor="accent5"/>
          <w:sz w:val="22"/>
          <w:szCs w:val="22"/>
        </w:rPr>
        <w:t xml:space="preserve">s mission statement: </w:t>
      </w:r>
      <w:r w:rsidR="001E19BA" w:rsidRPr="00E02DA0">
        <w:rPr>
          <w:rFonts w:asciiTheme="minorHAnsi" w:hAnsiTheme="minorHAnsi" w:cstheme="minorHAnsi"/>
          <w:i/>
          <w:color w:val="4472C4" w:themeColor="accent5"/>
          <w:sz w:val="22"/>
          <w:szCs w:val="22"/>
        </w:rPr>
        <w:t>The Directive Workgroup reviews bureau directives open for public comment and submits public comment to the bureau</w:t>
      </w:r>
    </w:p>
    <w:p w:rsidR="00B90DD3" w:rsidRPr="00E02DA0" w:rsidRDefault="00B90DD3" w:rsidP="00B90DD3">
      <w:pPr>
        <w:pStyle w:val="ListParagraph"/>
        <w:numPr>
          <w:ilvl w:val="0"/>
          <w:numId w:val="28"/>
        </w:numPr>
        <w:rPr>
          <w:rFonts w:ascii="Calibri" w:hAnsi="Calibri"/>
          <w:color w:val="4472C4" w:themeColor="accent5"/>
          <w:sz w:val="22"/>
          <w:szCs w:val="22"/>
        </w:rPr>
      </w:pPr>
      <w:r w:rsidRPr="00E02DA0">
        <w:rPr>
          <w:rFonts w:ascii="Calibri" w:hAnsi="Calibri"/>
          <w:color w:val="4472C4" w:themeColor="accent5"/>
          <w:sz w:val="22"/>
          <w:szCs w:val="22"/>
        </w:rPr>
        <w:t xml:space="preserve">Ms. Donegan had a phone call with Stephanie Prybyl regarding extending the timeline for directives comment </w:t>
      </w:r>
    </w:p>
    <w:p w:rsidR="0087330F" w:rsidRPr="00E02DA0" w:rsidRDefault="0087330F" w:rsidP="00042242">
      <w:pPr>
        <w:ind w:firstLine="360"/>
        <w:rPr>
          <w:rFonts w:ascii="Calibri" w:hAnsi="Calibri"/>
          <w:color w:val="4472C4" w:themeColor="accent5"/>
          <w:sz w:val="22"/>
          <w:szCs w:val="22"/>
        </w:rPr>
      </w:pPr>
    </w:p>
    <w:p w:rsidR="00042242" w:rsidRPr="005D0D95" w:rsidRDefault="00042242" w:rsidP="00042242">
      <w:pPr>
        <w:numPr>
          <w:ilvl w:val="0"/>
          <w:numId w:val="3"/>
        </w:numPr>
        <w:rPr>
          <w:rFonts w:ascii="Calibri" w:hAnsi="Calibri"/>
          <w:sz w:val="22"/>
          <w:szCs w:val="22"/>
        </w:rPr>
      </w:pPr>
      <w:r w:rsidRPr="005D0D95">
        <w:rPr>
          <w:rFonts w:ascii="Calibri" w:hAnsi="Calibri"/>
          <w:sz w:val="22"/>
          <w:szCs w:val="22"/>
        </w:rPr>
        <w:t>Recurring Audit (5 min.)</w:t>
      </w:r>
    </w:p>
    <w:p w:rsidR="00042242" w:rsidRPr="005D0D95" w:rsidRDefault="00042242" w:rsidP="00042242">
      <w:pPr>
        <w:ind w:left="360"/>
        <w:rPr>
          <w:rFonts w:ascii="Calibri" w:hAnsi="Calibri"/>
          <w:sz w:val="22"/>
          <w:szCs w:val="22"/>
        </w:rPr>
      </w:pPr>
      <w:r w:rsidRPr="005D0D95">
        <w:rPr>
          <w:rFonts w:ascii="Calibri" w:hAnsi="Calibri"/>
          <w:b/>
          <w:sz w:val="22"/>
          <w:szCs w:val="22"/>
          <w:u w:val="single"/>
        </w:rPr>
        <w:t>MISSION STATEMENT:</w:t>
      </w:r>
      <w:r w:rsidRPr="005D0D95">
        <w:rPr>
          <w:rFonts w:ascii="Calibri" w:hAnsi="Calibri"/>
          <w:b/>
          <w:sz w:val="22"/>
          <w:szCs w:val="22"/>
        </w:rPr>
        <w:t xml:space="preserve"> The </w:t>
      </w:r>
      <w:r w:rsidRPr="005D0D95">
        <w:rPr>
          <w:rFonts w:ascii="Calibri" w:hAnsi="Calibri" w:cs="Arial"/>
          <w:b/>
          <w:sz w:val="22"/>
          <w:szCs w:val="22"/>
        </w:rPr>
        <w:t xml:space="preserve">Recurring Audit Workgroup </w:t>
      </w:r>
      <w:r w:rsidRPr="005D0D95">
        <w:rPr>
          <w:rFonts w:ascii="Calibri" w:hAnsi="Calibri"/>
          <w:b/>
          <w:bCs/>
          <w:sz w:val="22"/>
          <w:szCs w:val="22"/>
        </w:rPr>
        <w:t>seek</w:t>
      </w:r>
      <w:r w:rsidR="0073297D">
        <w:rPr>
          <w:rFonts w:ascii="Calibri" w:hAnsi="Calibri"/>
          <w:b/>
          <w:bCs/>
          <w:sz w:val="22"/>
          <w:szCs w:val="22"/>
        </w:rPr>
        <w:t xml:space="preserve">s to improve accountability of </w:t>
      </w:r>
      <w:r w:rsidRPr="005D0D95">
        <w:rPr>
          <w:rFonts w:ascii="Calibri" w:hAnsi="Calibri"/>
          <w:b/>
          <w:bCs/>
          <w:sz w:val="22"/>
          <w:szCs w:val="22"/>
        </w:rPr>
        <w:t>IPR and the Portland Police Bureau by reviewing closed cases to ensure procedures, policies and protocols are followed and will recommend improvements, if necessary.</w:t>
      </w:r>
    </w:p>
    <w:p w:rsidR="00042242" w:rsidRPr="005D0D95" w:rsidRDefault="00042242" w:rsidP="00042242">
      <w:pPr>
        <w:ind w:left="360"/>
        <w:rPr>
          <w:rFonts w:ascii="Calibri" w:hAnsi="Calibri"/>
          <w:sz w:val="22"/>
          <w:szCs w:val="22"/>
        </w:rPr>
      </w:pPr>
      <w:r w:rsidRPr="005D0D95">
        <w:rPr>
          <w:rFonts w:ascii="Calibri" w:hAnsi="Calibri"/>
          <w:sz w:val="22"/>
          <w:szCs w:val="22"/>
        </w:rPr>
        <w:t>Chair</w:t>
      </w:r>
      <w:r w:rsidR="009D7E37" w:rsidRPr="005D0D95">
        <w:rPr>
          <w:rFonts w:ascii="Calibri" w:hAnsi="Calibri"/>
          <w:sz w:val="22"/>
          <w:szCs w:val="22"/>
        </w:rPr>
        <w:t>:</w:t>
      </w:r>
      <w:r w:rsidRPr="005D0D95">
        <w:rPr>
          <w:rFonts w:ascii="Calibri" w:hAnsi="Calibri"/>
          <w:sz w:val="22"/>
          <w:szCs w:val="22"/>
        </w:rPr>
        <w:t xml:space="preserve"> </w:t>
      </w:r>
      <w:r w:rsidR="008D74D5">
        <w:rPr>
          <w:rFonts w:ascii="Calibri" w:hAnsi="Calibri"/>
          <w:sz w:val="22"/>
          <w:szCs w:val="22"/>
        </w:rPr>
        <w:t>Mae Wilson</w:t>
      </w:r>
      <w:r w:rsidR="009D7E37" w:rsidRPr="005D0D95">
        <w:rPr>
          <w:rFonts w:ascii="Calibri" w:hAnsi="Calibri"/>
          <w:sz w:val="22"/>
          <w:szCs w:val="22"/>
        </w:rPr>
        <w:t xml:space="preserve"> / Mem</w:t>
      </w:r>
      <w:r w:rsidR="00171F73">
        <w:rPr>
          <w:rFonts w:ascii="Calibri" w:hAnsi="Calibri"/>
          <w:sz w:val="22"/>
          <w:szCs w:val="22"/>
        </w:rPr>
        <w:t>bers:</w:t>
      </w:r>
      <w:r w:rsidR="006A000B">
        <w:rPr>
          <w:rFonts w:ascii="Calibri" w:hAnsi="Calibri"/>
          <w:sz w:val="22"/>
          <w:szCs w:val="22"/>
        </w:rPr>
        <w:t xml:space="preserve"> Vanessa </w:t>
      </w:r>
      <w:proofErr w:type="spellStart"/>
      <w:r w:rsidR="006A000B">
        <w:rPr>
          <w:rFonts w:ascii="Calibri" w:hAnsi="Calibri"/>
          <w:sz w:val="22"/>
          <w:szCs w:val="22"/>
        </w:rPr>
        <w:t>Yarie</w:t>
      </w:r>
      <w:proofErr w:type="spellEnd"/>
    </w:p>
    <w:p w:rsidR="00042242" w:rsidRDefault="009D7E37" w:rsidP="00042242">
      <w:pPr>
        <w:ind w:left="360"/>
        <w:rPr>
          <w:rFonts w:ascii="Calibri" w:hAnsi="Calibri"/>
          <w:sz w:val="22"/>
          <w:szCs w:val="22"/>
        </w:rPr>
      </w:pPr>
      <w:r w:rsidRPr="005D0D95">
        <w:rPr>
          <w:rFonts w:ascii="Calibri" w:hAnsi="Calibri"/>
          <w:sz w:val="22"/>
          <w:szCs w:val="22"/>
        </w:rPr>
        <w:t xml:space="preserve">IPR staff: </w:t>
      </w:r>
      <w:r w:rsidR="00042242" w:rsidRPr="005D0D95">
        <w:rPr>
          <w:rFonts w:ascii="Calibri" w:hAnsi="Calibri"/>
          <w:sz w:val="22"/>
          <w:szCs w:val="22"/>
        </w:rPr>
        <w:t>Derek Reinke, Senior Management Analyst</w:t>
      </w:r>
    </w:p>
    <w:p w:rsidR="00871B32" w:rsidRPr="00871B32" w:rsidRDefault="00871B32" w:rsidP="00042242">
      <w:pPr>
        <w:ind w:left="360"/>
        <w:rPr>
          <w:rFonts w:ascii="Calibri" w:hAnsi="Calibri"/>
          <w:color w:val="4472C4" w:themeColor="accent5"/>
          <w:sz w:val="22"/>
          <w:szCs w:val="22"/>
        </w:rPr>
      </w:pPr>
    </w:p>
    <w:p w:rsidR="00871B32" w:rsidRPr="00871B32" w:rsidRDefault="00871B32" w:rsidP="00871B32">
      <w:pPr>
        <w:pStyle w:val="ListParagraph"/>
        <w:numPr>
          <w:ilvl w:val="0"/>
          <w:numId w:val="29"/>
        </w:numPr>
        <w:rPr>
          <w:rFonts w:ascii="Calibri" w:hAnsi="Calibri"/>
          <w:color w:val="4472C4" w:themeColor="accent5"/>
          <w:sz w:val="22"/>
          <w:szCs w:val="22"/>
        </w:rPr>
      </w:pPr>
      <w:r w:rsidRPr="00871B32">
        <w:rPr>
          <w:rFonts w:ascii="Calibri" w:hAnsi="Calibri"/>
          <w:color w:val="4472C4" w:themeColor="accent5"/>
          <w:sz w:val="22"/>
          <w:szCs w:val="22"/>
        </w:rPr>
        <w:lastRenderedPageBreak/>
        <w:t xml:space="preserve">The group is looking for an additional two members </w:t>
      </w:r>
    </w:p>
    <w:p w:rsidR="00042242" w:rsidRPr="005D0D95" w:rsidRDefault="00042242" w:rsidP="00042242">
      <w:pPr>
        <w:ind w:left="360"/>
        <w:rPr>
          <w:rFonts w:ascii="Calibri" w:hAnsi="Calibri"/>
          <w:sz w:val="22"/>
          <w:szCs w:val="22"/>
        </w:rPr>
      </w:pPr>
    </w:p>
    <w:p w:rsidR="001B74EB" w:rsidRDefault="001B74EB" w:rsidP="00042242">
      <w:pPr>
        <w:numPr>
          <w:ilvl w:val="0"/>
          <w:numId w:val="3"/>
        </w:numPr>
        <w:rPr>
          <w:rFonts w:ascii="Calibri" w:hAnsi="Calibri"/>
          <w:sz w:val="22"/>
          <w:szCs w:val="22"/>
        </w:rPr>
      </w:pPr>
      <w:r>
        <w:rPr>
          <w:rFonts w:ascii="Calibri" w:hAnsi="Calibri"/>
          <w:sz w:val="22"/>
          <w:szCs w:val="22"/>
        </w:rPr>
        <w:t>Standard of Review (5 min.)</w:t>
      </w:r>
    </w:p>
    <w:p w:rsidR="001B74EB" w:rsidRDefault="001B74EB" w:rsidP="001B74EB">
      <w:pPr>
        <w:ind w:left="360"/>
        <w:rPr>
          <w:rFonts w:ascii="Calibri" w:hAnsi="Calibri"/>
          <w:b/>
          <w:sz w:val="22"/>
          <w:szCs w:val="22"/>
          <w:u w:val="single"/>
        </w:rPr>
      </w:pPr>
      <w:r w:rsidRPr="005D0D95">
        <w:rPr>
          <w:rFonts w:ascii="Calibri" w:hAnsi="Calibri"/>
          <w:b/>
          <w:sz w:val="22"/>
          <w:szCs w:val="22"/>
          <w:u w:val="single"/>
        </w:rPr>
        <w:t>MISSION STATEMENT:</w:t>
      </w:r>
    </w:p>
    <w:p w:rsidR="001B74EB" w:rsidRDefault="001B74EB" w:rsidP="001B74EB">
      <w:pPr>
        <w:ind w:left="360"/>
        <w:rPr>
          <w:rFonts w:ascii="Calibri" w:hAnsi="Calibri"/>
          <w:sz w:val="22"/>
          <w:szCs w:val="22"/>
        </w:rPr>
      </w:pPr>
      <w:r>
        <w:rPr>
          <w:rFonts w:ascii="Calibri" w:hAnsi="Calibri"/>
          <w:sz w:val="22"/>
          <w:szCs w:val="22"/>
        </w:rPr>
        <w:t>Chair: Vacant / Members: Julie Falk, Kiosha Ford, and Kristin Malone</w:t>
      </w:r>
    </w:p>
    <w:p w:rsidR="00871B32" w:rsidRPr="00871B32" w:rsidRDefault="00871B32" w:rsidP="00871B32">
      <w:pPr>
        <w:pStyle w:val="ListParagraph"/>
        <w:numPr>
          <w:ilvl w:val="0"/>
          <w:numId w:val="29"/>
        </w:numPr>
        <w:rPr>
          <w:rFonts w:ascii="Calibri" w:hAnsi="Calibri"/>
          <w:sz w:val="22"/>
          <w:szCs w:val="22"/>
        </w:rPr>
      </w:pPr>
      <w:r>
        <w:rPr>
          <w:rFonts w:ascii="Calibri" w:hAnsi="Calibri"/>
          <w:color w:val="4472C4" w:themeColor="accent5"/>
          <w:sz w:val="22"/>
          <w:szCs w:val="22"/>
        </w:rPr>
        <w:t>The workgroup will be meeting next week. Public notice will be sent out soon</w:t>
      </w:r>
    </w:p>
    <w:p w:rsidR="001B74EB" w:rsidRPr="001B74EB" w:rsidRDefault="001B74EB" w:rsidP="001B74EB">
      <w:pPr>
        <w:ind w:left="360"/>
        <w:rPr>
          <w:rFonts w:ascii="Calibri" w:hAnsi="Calibri"/>
          <w:sz w:val="22"/>
          <w:szCs w:val="22"/>
        </w:rPr>
      </w:pPr>
    </w:p>
    <w:p w:rsidR="00042242" w:rsidRPr="005D0D95" w:rsidRDefault="00042242" w:rsidP="00042242">
      <w:pPr>
        <w:numPr>
          <w:ilvl w:val="0"/>
          <w:numId w:val="3"/>
        </w:numPr>
        <w:rPr>
          <w:rFonts w:ascii="Calibri" w:hAnsi="Calibri"/>
          <w:sz w:val="22"/>
          <w:szCs w:val="22"/>
        </w:rPr>
      </w:pPr>
      <w:r w:rsidRPr="005D0D95">
        <w:rPr>
          <w:rFonts w:ascii="Calibri" w:hAnsi="Calibri"/>
          <w:sz w:val="22"/>
          <w:szCs w:val="22"/>
        </w:rPr>
        <w:t>Use of Deadly Force Workgroup (5 min.)</w:t>
      </w:r>
    </w:p>
    <w:p w:rsidR="00C9482C" w:rsidRPr="005D0D95" w:rsidRDefault="00042242" w:rsidP="00C9482C">
      <w:pPr>
        <w:ind w:left="360" w:hanging="180"/>
        <w:rPr>
          <w:rFonts w:ascii="Calibri" w:hAnsi="Calibri" w:cs="Arial"/>
          <w:sz w:val="22"/>
          <w:szCs w:val="22"/>
        </w:rPr>
      </w:pPr>
      <w:r w:rsidRPr="005D0D95">
        <w:rPr>
          <w:rFonts w:ascii="Calibri" w:hAnsi="Calibri"/>
          <w:sz w:val="22"/>
          <w:szCs w:val="22"/>
        </w:rPr>
        <w:t xml:space="preserve">    </w:t>
      </w:r>
      <w:r w:rsidRPr="005D0D95">
        <w:rPr>
          <w:rFonts w:ascii="Calibri" w:hAnsi="Calibri"/>
          <w:b/>
          <w:sz w:val="22"/>
          <w:szCs w:val="22"/>
          <w:u w:val="single"/>
        </w:rPr>
        <w:t>MISSION STATEMENT</w:t>
      </w:r>
      <w:r w:rsidR="00CA3898" w:rsidRPr="005D0D95">
        <w:rPr>
          <w:rFonts w:ascii="Calibri" w:hAnsi="Calibri"/>
          <w:b/>
          <w:sz w:val="22"/>
          <w:szCs w:val="22"/>
          <w:u w:val="single"/>
        </w:rPr>
        <w:t>:</w:t>
      </w:r>
      <w:r w:rsidRPr="005D0D95">
        <w:rPr>
          <w:rFonts w:ascii="Calibri" w:hAnsi="Calibri"/>
          <w:b/>
          <w:sz w:val="22"/>
          <w:szCs w:val="22"/>
        </w:rPr>
        <w:t xml:space="preserve"> </w:t>
      </w:r>
      <w:r w:rsidR="00C9482C" w:rsidRPr="005D0D95">
        <w:rPr>
          <w:rFonts w:ascii="Calibri" w:hAnsi="Calibri" w:cs="Arial"/>
          <w:b/>
          <w:sz w:val="22"/>
          <w:szCs w:val="22"/>
        </w:rPr>
        <w:t>T</w:t>
      </w:r>
      <w:r w:rsidR="00560B85" w:rsidRPr="005D0D95">
        <w:rPr>
          <w:rFonts w:ascii="Calibri" w:hAnsi="Calibri" w:cs="Arial"/>
          <w:b/>
          <w:sz w:val="22"/>
          <w:szCs w:val="22"/>
        </w:rPr>
        <w:t>he Use of Deadly Force Workgroup</w:t>
      </w:r>
      <w:r w:rsidR="00C9482C" w:rsidRPr="005D0D95">
        <w:rPr>
          <w:rFonts w:ascii="Calibri" w:hAnsi="Calibri" w:cs="Arial"/>
          <w:b/>
          <w:sz w:val="22"/>
          <w:szCs w:val="22"/>
        </w:rPr>
        <w:t xml:space="preserve"> examine</w:t>
      </w:r>
      <w:r w:rsidR="00560B85" w:rsidRPr="005D0D95">
        <w:rPr>
          <w:rFonts w:ascii="Calibri" w:hAnsi="Calibri" w:cs="Arial"/>
          <w:b/>
          <w:sz w:val="22"/>
          <w:szCs w:val="22"/>
        </w:rPr>
        <w:t>s</w:t>
      </w:r>
      <w:r w:rsidR="00C9482C" w:rsidRPr="005D0D95">
        <w:rPr>
          <w:rFonts w:ascii="Calibri" w:hAnsi="Calibri" w:cs="Arial"/>
          <w:b/>
          <w:sz w:val="22"/>
          <w:szCs w:val="22"/>
        </w:rPr>
        <w:t xml:space="preserve"> Portland Police Bureau use of deadly force policies, directives, training and implementation in order to recommend and support any needed change in </w:t>
      </w:r>
      <w:smartTag w:uri="urn:schemas-microsoft-com:office:smarttags" w:element="place">
        <w:smartTag w:uri="urn:schemas-microsoft-com:office:smarttags" w:element="City">
          <w:r w:rsidR="00C9482C" w:rsidRPr="005D0D95">
            <w:rPr>
              <w:rFonts w:ascii="Calibri" w:hAnsi="Calibri" w:cs="Arial"/>
              <w:b/>
              <w:sz w:val="22"/>
              <w:szCs w:val="22"/>
            </w:rPr>
            <w:t>Portland</w:t>
          </w:r>
        </w:smartTag>
      </w:smartTag>
      <w:r w:rsidR="00C9482C" w:rsidRPr="005D0D95">
        <w:rPr>
          <w:rFonts w:ascii="Calibri" w:hAnsi="Calibri" w:cs="Arial"/>
          <w:b/>
          <w:sz w:val="22"/>
          <w:szCs w:val="22"/>
        </w:rPr>
        <w:t xml:space="preserve"> Police Bureau use of deadly force.</w:t>
      </w:r>
      <w:r w:rsidR="00C9482C" w:rsidRPr="005D0D95">
        <w:rPr>
          <w:rFonts w:ascii="Calibri" w:hAnsi="Calibri" w:cs="Arial"/>
          <w:sz w:val="22"/>
          <w:szCs w:val="22"/>
        </w:rPr>
        <w:t xml:space="preserve">  </w:t>
      </w:r>
    </w:p>
    <w:p w:rsidR="00042242" w:rsidRPr="005D0D95" w:rsidRDefault="00042242" w:rsidP="00042242">
      <w:pPr>
        <w:ind w:firstLine="360"/>
        <w:rPr>
          <w:rFonts w:ascii="Calibri" w:hAnsi="Calibri"/>
          <w:sz w:val="22"/>
          <w:szCs w:val="22"/>
        </w:rPr>
      </w:pPr>
      <w:r w:rsidRPr="005D0D95">
        <w:rPr>
          <w:rFonts w:ascii="Calibri" w:hAnsi="Calibri"/>
          <w:sz w:val="22"/>
          <w:szCs w:val="22"/>
        </w:rPr>
        <w:t xml:space="preserve">Chair: </w:t>
      </w:r>
      <w:smartTag w:uri="urn:schemas-microsoft-com:office:smarttags" w:element="PersonName">
        <w:r w:rsidRPr="005D0D95">
          <w:rPr>
            <w:rFonts w:ascii="Calibri" w:hAnsi="Calibri"/>
            <w:sz w:val="22"/>
            <w:szCs w:val="22"/>
          </w:rPr>
          <w:t>David Denecke</w:t>
        </w:r>
      </w:smartTag>
      <w:r w:rsidR="00632223">
        <w:rPr>
          <w:rFonts w:ascii="Calibri" w:hAnsi="Calibri"/>
          <w:sz w:val="22"/>
          <w:szCs w:val="22"/>
        </w:rPr>
        <w:t xml:space="preserve"> / Members: James Young, and David Green</w:t>
      </w:r>
    </w:p>
    <w:p w:rsidR="0082252D" w:rsidRDefault="00042242" w:rsidP="007D7596">
      <w:pPr>
        <w:ind w:firstLine="360"/>
        <w:rPr>
          <w:rFonts w:ascii="Calibri" w:hAnsi="Calibri"/>
          <w:sz w:val="22"/>
          <w:szCs w:val="22"/>
        </w:rPr>
      </w:pPr>
      <w:r w:rsidRPr="005D0D95">
        <w:rPr>
          <w:rFonts w:ascii="Calibri" w:hAnsi="Calibri"/>
          <w:sz w:val="22"/>
          <w:szCs w:val="22"/>
        </w:rPr>
        <w:t xml:space="preserve">IPR Staff: </w:t>
      </w:r>
      <w:r w:rsidR="007D7596" w:rsidRPr="005D0D95">
        <w:rPr>
          <w:rFonts w:ascii="Calibri" w:hAnsi="Calibri"/>
          <w:sz w:val="22"/>
          <w:szCs w:val="22"/>
        </w:rPr>
        <w:t>Derek Reinke</w:t>
      </w:r>
      <w:r w:rsidR="009D7E37" w:rsidRPr="005D0D95">
        <w:rPr>
          <w:rFonts w:ascii="Calibri" w:hAnsi="Calibri"/>
          <w:sz w:val="22"/>
          <w:szCs w:val="22"/>
        </w:rPr>
        <w:t xml:space="preserve">, </w:t>
      </w:r>
      <w:r w:rsidR="007D7596" w:rsidRPr="005D0D95">
        <w:rPr>
          <w:rFonts w:ascii="Calibri" w:hAnsi="Calibri"/>
          <w:sz w:val="22"/>
          <w:szCs w:val="22"/>
        </w:rPr>
        <w:t>Senior Management Analyst</w:t>
      </w:r>
    </w:p>
    <w:p w:rsidR="00871B32" w:rsidRDefault="00871B32" w:rsidP="007D7596">
      <w:pPr>
        <w:ind w:firstLine="360"/>
        <w:rPr>
          <w:rFonts w:ascii="Calibri" w:hAnsi="Calibri"/>
          <w:sz w:val="22"/>
          <w:szCs w:val="22"/>
        </w:rPr>
      </w:pPr>
    </w:p>
    <w:p w:rsidR="00871B32" w:rsidRPr="00871B32" w:rsidRDefault="00871B32" w:rsidP="00871B32">
      <w:pPr>
        <w:pStyle w:val="ListParagraph"/>
        <w:numPr>
          <w:ilvl w:val="0"/>
          <w:numId w:val="29"/>
        </w:numPr>
        <w:rPr>
          <w:rFonts w:ascii="Calibri" w:hAnsi="Calibri"/>
          <w:sz w:val="22"/>
          <w:szCs w:val="22"/>
        </w:rPr>
      </w:pPr>
      <w:r w:rsidRPr="00871B32">
        <w:rPr>
          <w:rFonts w:ascii="Calibri" w:hAnsi="Calibri"/>
          <w:color w:val="4472C4" w:themeColor="accent5"/>
          <w:sz w:val="22"/>
          <w:szCs w:val="22"/>
        </w:rPr>
        <w:t>The workgroup Chair has been out of the country for awhile</w:t>
      </w:r>
    </w:p>
    <w:p w:rsidR="007D7596" w:rsidRPr="005D0D95" w:rsidRDefault="007D7596" w:rsidP="007D7596">
      <w:pPr>
        <w:ind w:firstLine="360"/>
        <w:rPr>
          <w:rFonts w:ascii="Calibri" w:hAnsi="Calibri"/>
          <w:sz w:val="22"/>
          <w:szCs w:val="22"/>
        </w:rPr>
      </w:pPr>
    </w:p>
    <w:p w:rsidR="0082252D" w:rsidRDefault="008D74D5" w:rsidP="0082252D">
      <w:pPr>
        <w:ind w:left="2160" w:hanging="2160"/>
        <w:rPr>
          <w:rFonts w:ascii="Calibri" w:hAnsi="Calibri"/>
          <w:sz w:val="22"/>
          <w:szCs w:val="22"/>
        </w:rPr>
      </w:pPr>
      <w:bookmarkStart w:id="9" w:name="OLE_LINK15"/>
      <w:r>
        <w:rPr>
          <w:rFonts w:ascii="Calibri" w:hAnsi="Calibri"/>
          <w:sz w:val="22"/>
          <w:szCs w:val="22"/>
        </w:rPr>
        <w:t>8</w:t>
      </w:r>
      <w:r w:rsidR="009F2FC3">
        <w:rPr>
          <w:rFonts w:ascii="Calibri" w:hAnsi="Calibri"/>
          <w:sz w:val="22"/>
          <w:szCs w:val="22"/>
        </w:rPr>
        <w:t>:</w:t>
      </w:r>
      <w:r w:rsidR="00C54989">
        <w:rPr>
          <w:rFonts w:ascii="Calibri" w:hAnsi="Calibri"/>
          <w:sz w:val="22"/>
          <w:szCs w:val="22"/>
        </w:rPr>
        <w:t>1</w:t>
      </w:r>
      <w:r w:rsidR="00171F73">
        <w:rPr>
          <w:rFonts w:ascii="Calibri" w:hAnsi="Calibri"/>
          <w:sz w:val="22"/>
          <w:szCs w:val="22"/>
        </w:rPr>
        <w:t>0</w:t>
      </w:r>
      <w:r w:rsidR="00B523A6" w:rsidRPr="005D0D95">
        <w:rPr>
          <w:rFonts w:ascii="Calibri" w:hAnsi="Calibri"/>
          <w:sz w:val="22"/>
          <w:szCs w:val="22"/>
        </w:rPr>
        <w:t xml:space="preserve"> </w:t>
      </w:r>
      <w:r w:rsidR="00A74DDF" w:rsidRPr="005D0D95">
        <w:rPr>
          <w:rFonts w:ascii="Calibri" w:hAnsi="Calibri"/>
          <w:sz w:val="22"/>
          <w:szCs w:val="22"/>
        </w:rPr>
        <w:t>pm—</w:t>
      </w:r>
      <w:r w:rsidR="00C54989">
        <w:rPr>
          <w:rFonts w:ascii="Calibri" w:hAnsi="Calibri"/>
          <w:sz w:val="22"/>
          <w:szCs w:val="22"/>
        </w:rPr>
        <w:t>8</w:t>
      </w:r>
      <w:r w:rsidR="00D95E32" w:rsidRPr="005D0D95">
        <w:rPr>
          <w:rFonts w:ascii="Calibri" w:hAnsi="Calibri"/>
          <w:sz w:val="22"/>
          <w:szCs w:val="22"/>
        </w:rPr>
        <w:t>:</w:t>
      </w:r>
      <w:r w:rsidR="00C54989">
        <w:rPr>
          <w:rFonts w:ascii="Calibri" w:hAnsi="Calibri"/>
          <w:sz w:val="22"/>
          <w:szCs w:val="22"/>
        </w:rPr>
        <w:t>3</w:t>
      </w:r>
      <w:r w:rsidR="00171F73">
        <w:rPr>
          <w:rFonts w:ascii="Calibri" w:hAnsi="Calibri"/>
          <w:sz w:val="22"/>
          <w:szCs w:val="22"/>
        </w:rPr>
        <w:t>0</w:t>
      </w:r>
      <w:r w:rsidR="00B523A6" w:rsidRPr="005D0D95">
        <w:rPr>
          <w:rFonts w:ascii="Calibri" w:hAnsi="Calibri"/>
          <w:sz w:val="22"/>
          <w:szCs w:val="22"/>
        </w:rPr>
        <w:t xml:space="preserve"> pm</w:t>
      </w:r>
      <w:r w:rsidR="00B523A6" w:rsidRPr="005D0D95">
        <w:rPr>
          <w:rFonts w:ascii="Calibri" w:hAnsi="Calibri"/>
          <w:sz w:val="22"/>
          <w:szCs w:val="22"/>
        </w:rPr>
        <w:tab/>
      </w:r>
      <w:r w:rsidR="0082252D" w:rsidRPr="005D0D95">
        <w:rPr>
          <w:rFonts w:ascii="Calibri" w:hAnsi="Calibri"/>
          <w:sz w:val="22"/>
          <w:szCs w:val="22"/>
        </w:rPr>
        <w:t xml:space="preserve">Public comment and wrap-up comments by </w:t>
      </w:r>
      <w:smartTag w:uri="urn:schemas-microsoft-com:office:smarttags" w:element="stockticker">
        <w:r w:rsidR="0082252D" w:rsidRPr="005D0D95">
          <w:rPr>
            <w:rFonts w:ascii="Calibri" w:hAnsi="Calibri"/>
            <w:sz w:val="22"/>
            <w:szCs w:val="22"/>
          </w:rPr>
          <w:t>CRC</w:t>
        </w:r>
      </w:smartTag>
      <w:r w:rsidR="0082252D" w:rsidRPr="005D0D95">
        <w:rPr>
          <w:rFonts w:ascii="Calibri" w:hAnsi="Calibri"/>
          <w:sz w:val="22"/>
          <w:szCs w:val="22"/>
        </w:rPr>
        <w:t xml:space="preserve"> members </w:t>
      </w:r>
    </w:p>
    <w:p w:rsidR="00871B32" w:rsidRDefault="00871B32" w:rsidP="0082252D">
      <w:pPr>
        <w:ind w:left="2160" w:hanging="2160"/>
        <w:rPr>
          <w:rFonts w:ascii="Calibri" w:hAnsi="Calibri"/>
          <w:sz w:val="22"/>
          <w:szCs w:val="22"/>
        </w:rPr>
      </w:pPr>
    </w:p>
    <w:p w:rsidR="00871B32" w:rsidRPr="00871B32" w:rsidRDefault="00871B32" w:rsidP="00871B32">
      <w:pPr>
        <w:pStyle w:val="ListParagraph"/>
        <w:numPr>
          <w:ilvl w:val="0"/>
          <w:numId w:val="29"/>
        </w:numPr>
        <w:rPr>
          <w:rFonts w:ascii="Calibri" w:hAnsi="Calibri"/>
          <w:color w:val="4472C4" w:themeColor="accent5"/>
          <w:sz w:val="22"/>
          <w:szCs w:val="22"/>
        </w:rPr>
      </w:pPr>
      <w:r w:rsidRPr="00871B32">
        <w:rPr>
          <w:rFonts w:ascii="Calibri" w:hAnsi="Calibri"/>
          <w:color w:val="4472C4" w:themeColor="accent5"/>
          <w:sz w:val="22"/>
          <w:szCs w:val="22"/>
        </w:rPr>
        <w:t>Ms. Aiona comments:</w:t>
      </w:r>
    </w:p>
    <w:p w:rsidR="00871B32" w:rsidRDefault="00871B32" w:rsidP="00871B32">
      <w:pPr>
        <w:pStyle w:val="ListParagraph"/>
        <w:numPr>
          <w:ilvl w:val="1"/>
          <w:numId w:val="29"/>
        </w:numPr>
        <w:rPr>
          <w:rFonts w:ascii="Calibri" w:hAnsi="Calibri"/>
          <w:color w:val="4472C4" w:themeColor="accent5"/>
          <w:sz w:val="22"/>
          <w:szCs w:val="22"/>
        </w:rPr>
      </w:pPr>
      <w:r>
        <w:rPr>
          <w:rFonts w:ascii="Calibri" w:hAnsi="Calibri"/>
          <w:color w:val="4472C4" w:themeColor="accent5"/>
          <w:sz w:val="22"/>
          <w:szCs w:val="22"/>
        </w:rPr>
        <w:t>The standard of review only apply where or not to challenge the finding</w:t>
      </w:r>
    </w:p>
    <w:p w:rsidR="00124696" w:rsidRDefault="00124696" w:rsidP="00124696">
      <w:pPr>
        <w:pStyle w:val="ListParagraph"/>
        <w:numPr>
          <w:ilvl w:val="0"/>
          <w:numId w:val="29"/>
        </w:numPr>
        <w:rPr>
          <w:rFonts w:ascii="Calibri" w:hAnsi="Calibri"/>
          <w:color w:val="4472C4" w:themeColor="accent5"/>
          <w:sz w:val="22"/>
          <w:szCs w:val="22"/>
        </w:rPr>
      </w:pPr>
      <w:r>
        <w:rPr>
          <w:rFonts w:ascii="Calibri" w:hAnsi="Calibri"/>
          <w:color w:val="4472C4" w:themeColor="accent5"/>
          <w:sz w:val="22"/>
          <w:szCs w:val="22"/>
        </w:rPr>
        <w:t xml:space="preserve">Mr. </w:t>
      </w:r>
      <w:proofErr w:type="spellStart"/>
      <w:r>
        <w:rPr>
          <w:rFonts w:ascii="Calibri" w:hAnsi="Calibri"/>
          <w:color w:val="4472C4" w:themeColor="accent5"/>
          <w:sz w:val="22"/>
          <w:szCs w:val="22"/>
        </w:rPr>
        <w:t>Handelman</w:t>
      </w:r>
      <w:proofErr w:type="spellEnd"/>
      <w:r>
        <w:rPr>
          <w:rFonts w:ascii="Calibri" w:hAnsi="Calibri"/>
          <w:color w:val="4472C4" w:themeColor="accent5"/>
          <w:sz w:val="22"/>
          <w:szCs w:val="22"/>
        </w:rPr>
        <w:t xml:space="preserve"> comments:</w:t>
      </w:r>
    </w:p>
    <w:p w:rsidR="00124696" w:rsidRDefault="00124696" w:rsidP="00124696">
      <w:pPr>
        <w:pStyle w:val="ListParagraph"/>
        <w:numPr>
          <w:ilvl w:val="1"/>
          <w:numId w:val="29"/>
        </w:numPr>
        <w:rPr>
          <w:rFonts w:ascii="Calibri" w:hAnsi="Calibri"/>
          <w:color w:val="4472C4" w:themeColor="accent5"/>
          <w:sz w:val="22"/>
          <w:szCs w:val="22"/>
        </w:rPr>
      </w:pPr>
      <w:r>
        <w:rPr>
          <w:rFonts w:ascii="Calibri" w:hAnsi="Calibri"/>
          <w:color w:val="4472C4" w:themeColor="accent5"/>
          <w:sz w:val="22"/>
          <w:szCs w:val="22"/>
        </w:rPr>
        <w:t>It is much less confusing for the public if IPR and IA start using “the son” and “ the landlord” instead of “witness 1” and “witness 2”</w:t>
      </w:r>
    </w:p>
    <w:p w:rsidR="00124696" w:rsidRDefault="00124696" w:rsidP="00124696">
      <w:pPr>
        <w:pStyle w:val="ListParagraph"/>
        <w:numPr>
          <w:ilvl w:val="1"/>
          <w:numId w:val="29"/>
        </w:numPr>
        <w:rPr>
          <w:rFonts w:ascii="Calibri" w:hAnsi="Calibri"/>
          <w:color w:val="4472C4" w:themeColor="accent5"/>
          <w:sz w:val="22"/>
          <w:szCs w:val="22"/>
        </w:rPr>
      </w:pPr>
      <w:r>
        <w:rPr>
          <w:rFonts w:ascii="Calibri" w:hAnsi="Calibri"/>
          <w:color w:val="4472C4" w:themeColor="accent5"/>
          <w:sz w:val="22"/>
          <w:szCs w:val="22"/>
        </w:rPr>
        <w:t>He supported the idea of extending the directive comments to 45 days</w:t>
      </w:r>
    </w:p>
    <w:p w:rsidR="00124696" w:rsidRDefault="00124696" w:rsidP="00124696">
      <w:pPr>
        <w:pStyle w:val="ListParagraph"/>
        <w:numPr>
          <w:ilvl w:val="0"/>
          <w:numId w:val="29"/>
        </w:numPr>
        <w:rPr>
          <w:rFonts w:ascii="Calibri" w:hAnsi="Calibri"/>
          <w:color w:val="4472C4" w:themeColor="accent5"/>
          <w:sz w:val="22"/>
          <w:szCs w:val="22"/>
        </w:rPr>
      </w:pPr>
      <w:r>
        <w:rPr>
          <w:rFonts w:ascii="Calibri" w:hAnsi="Calibri"/>
          <w:color w:val="4472C4" w:themeColor="accent5"/>
          <w:sz w:val="22"/>
          <w:szCs w:val="22"/>
        </w:rPr>
        <w:t xml:space="preserve">Ms. Ross thanked the Committee for the thoughtful discussion </w:t>
      </w:r>
    </w:p>
    <w:p w:rsidR="00124696" w:rsidRPr="00124696" w:rsidRDefault="00124696" w:rsidP="00124696">
      <w:pPr>
        <w:pStyle w:val="ListParagraph"/>
        <w:numPr>
          <w:ilvl w:val="0"/>
          <w:numId w:val="29"/>
        </w:numPr>
        <w:rPr>
          <w:rFonts w:ascii="Calibri" w:hAnsi="Calibri"/>
          <w:color w:val="4472C4" w:themeColor="accent5"/>
          <w:sz w:val="22"/>
          <w:szCs w:val="22"/>
        </w:rPr>
      </w:pPr>
      <w:r>
        <w:rPr>
          <w:rFonts w:ascii="Calibri" w:hAnsi="Calibri"/>
          <w:color w:val="4472C4" w:themeColor="accent5"/>
          <w:sz w:val="22"/>
          <w:szCs w:val="22"/>
        </w:rPr>
        <w:t xml:space="preserve">An unnamed community member suggested the Committee to reach out to Ms. Siri to make sure she is completely understand the whole process </w:t>
      </w:r>
    </w:p>
    <w:p w:rsidR="0082252D" w:rsidRPr="005D0D95" w:rsidRDefault="0082252D" w:rsidP="0082252D">
      <w:pPr>
        <w:ind w:left="2160" w:hanging="2160"/>
        <w:jc w:val="both"/>
        <w:rPr>
          <w:rFonts w:ascii="Calibri" w:hAnsi="Calibri"/>
          <w:sz w:val="22"/>
          <w:szCs w:val="22"/>
        </w:rPr>
      </w:pPr>
    </w:p>
    <w:p w:rsidR="0082252D" w:rsidRPr="005D0D95" w:rsidRDefault="00124696" w:rsidP="0082252D">
      <w:pPr>
        <w:rPr>
          <w:rFonts w:ascii="Calibri" w:hAnsi="Calibri"/>
          <w:sz w:val="22"/>
          <w:szCs w:val="22"/>
        </w:rPr>
      </w:pPr>
      <w:r w:rsidRPr="00124696">
        <w:rPr>
          <w:rFonts w:ascii="Calibri" w:hAnsi="Calibri"/>
          <w:color w:val="4472C4" w:themeColor="accent5"/>
          <w:sz w:val="22"/>
          <w:szCs w:val="22"/>
        </w:rPr>
        <w:t>9:00 PM</w:t>
      </w:r>
      <w:r w:rsidR="00B523A6" w:rsidRPr="00124696">
        <w:rPr>
          <w:rFonts w:ascii="Calibri" w:hAnsi="Calibri"/>
          <w:color w:val="4472C4" w:themeColor="accent5"/>
          <w:sz w:val="22"/>
          <w:szCs w:val="22"/>
        </w:rPr>
        <w:tab/>
      </w:r>
      <w:r w:rsidR="00B523A6" w:rsidRPr="00124696">
        <w:rPr>
          <w:rFonts w:ascii="Calibri" w:hAnsi="Calibri"/>
          <w:color w:val="4472C4" w:themeColor="accent5"/>
          <w:sz w:val="22"/>
          <w:szCs w:val="22"/>
        </w:rPr>
        <w:tab/>
      </w:r>
      <w:r w:rsidR="00B523A6" w:rsidRPr="00124696">
        <w:rPr>
          <w:rFonts w:ascii="Calibri" w:hAnsi="Calibri"/>
          <w:color w:val="4472C4" w:themeColor="accent5"/>
          <w:sz w:val="22"/>
          <w:szCs w:val="22"/>
        </w:rPr>
        <w:tab/>
      </w:r>
      <w:r w:rsidR="0082252D" w:rsidRPr="00124696">
        <w:rPr>
          <w:rFonts w:ascii="Calibri" w:hAnsi="Calibri"/>
          <w:color w:val="4472C4" w:themeColor="accent5"/>
          <w:sz w:val="22"/>
          <w:szCs w:val="22"/>
        </w:rPr>
        <w:t>Adjournment</w:t>
      </w:r>
    </w:p>
    <w:bookmarkEnd w:id="9"/>
    <w:p w:rsidR="0082252D" w:rsidRPr="005D0D95" w:rsidRDefault="0082252D" w:rsidP="0082252D">
      <w:pPr>
        <w:pBdr>
          <w:bottom w:val="single" w:sz="12" w:space="1" w:color="auto"/>
        </w:pBdr>
        <w:rPr>
          <w:rFonts w:ascii="Calibri" w:hAnsi="Calibri" w:cs="Arial"/>
          <w:sz w:val="22"/>
          <w:szCs w:val="22"/>
        </w:rPr>
      </w:pPr>
    </w:p>
    <w:p w:rsidR="004675BF" w:rsidRPr="005D0D95" w:rsidRDefault="004675BF" w:rsidP="005F17EA">
      <w:pPr>
        <w:rPr>
          <w:rFonts w:ascii="Calibri" w:hAnsi="Calibri"/>
          <w:b/>
          <w:sz w:val="22"/>
          <w:szCs w:val="22"/>
        </w:rPr>
      </w:pPr>
    </w:p>
    <w:p w:rsidR="0082252D" w:rsidRPr="005D0D95" w:rsidRDefault="0082252D" w:rsidP="005F17EA">
      <w:pPr>
        <w:rPr>
          <w:rFonts w:ascii="Calibri" w:hAnsi="Calibri"/>
          <w:b/>
          <w:sz w:val="22"/>
          <w:szCs w:val="22"/>
        </w:rPr>
      </w:pPr>
      <w:r w:rsidRPr="005D0D95">
        <w:rPr>
          <w:rFonts w:ascii="Calibri" w:hAnsi="Calibri"/>
          <w:b/>
          <w:sz w:val="22"/>
          <w:szCs w:val="22"/>
        </w:rPr>
        <w:t>A request for an interpreter or assisted listening device for the hearing impaired or for other accommodations for persons with disabilities should be made prior to the meeting—please call the IPR main line 823-0146 (or TYY 503-823-6868).</w:t>
      </w:r>
    </w:p>
    <w:p w:rsidR="0082252D" w:rsidRPr="005D0D95" w:rsidRDefault="0082252D" w:rsidP="005F17EA">
      <w:pPr>
        <w:rPr>
          <w:rFonts w:ascii="Calibri" w:hAnsi="Calibri"/>
          <w:b/>
          <w:color w:val="000000"/>
          <w:sz w:val="22"/>
          <w:szCs w:val="22"/>
        </w:rPr>
      </w:pPr>
    </w:p>
    <w:p w:rsidR="003F7538" w:rsidRPr="008B1697" w:rsidRDefault="0082252D" w:rsidP="005F17EA">
      <w:pPr>
        <w:rPr>
          <w:rFonts w:ascii="Calibri" w:hAnsi="Calibri"/>
          <w:b/>
          <w:sz w:val="22"/>
          <w:szCs w:val="22"/>
        </w:rPr>
      </w:pPr>
      <w:r w:rsidRPr="005D0D95">
        <w:rPr>
          <w:rFonts w:ascii="Calibri" w:hAnsi="Calibri"/>
          <w:b/>
          <w:color w:val="000000"/>
          <w:sz w:val="22"/>
          <w:szCs w:val="22"/>
        </w:rPr>
        <w:t>Visit the website for more information regarding the Independent Police Review division, Citizen Review Committee, protocols,</w:t>
      </w:r>
      <w:r w:rsidRPr="005D0D95">
        <w:rPr>
          <w:rStyle w:val="apple-converted-space"/>
          <w:rFonts w:ascii="Calibri" w:hAnsi="Calibri"/>
          <w:b/>
          <w:color w:val="000000"/>
          <w:sz w:val="22"/>
          <w:szCs w:val="22"/>
        </w:rPr>
        <w:t> </w:t>
      </w:r>
      <w:r w:rsidRPr="005D0D95">
        <w:rPr>
          <w:rFonts w:ascii="Calibri" w:hAnsi="Calibri"/>
          <w:b/>
          <w:color w:val="000000"/>
          <w:sz w:val="22"/>
          <w:szCs w:val="22"/>
        </w:rPr>
        <w:t>CRC</w:t>
      </w:r>
      <w:r w:rsidRPr="005D0D95">
        <w:rPr>
          <w:rStyle w:val="apple-converted-space"/>
          <w:rFonts w:ascii="Calibri" w:hAnsi="Calibri"/>
          <w:b/>
          <w:color w:val="000000"/>
          <w:sz w:val="22"/>
          <w:szCs w:val="22"/>
        </w:rPr>
        <w:t> </w:t>
      </w:r>
      <w:r w:rsidRPr="005D0D95">
        <w:rPr>
          <w:rFonts w:ascii="Calibri" w:hAnsi="Calibri"/>
          <w:b/>
          <w:color w:val="000000"/>
          <w:sz w:val="22"/>
          <w:szCs w:val="22"/>
        </w:rPr>
        <w:t>meeting schedules, and approved minutes:</w:t>
      </w:r>
      <w:r w:rsidRPr="005D0D95">
        <w:rPr>
          <w:rStyle w:val="apple-converted-space"/>
          <w:rFonts w:ascii="Calibri" w:hAnsi="Calibri"/>
          <w:b/>
          <w:color w:val="000000"/>
          <w:sz w:val="22"/>
          <w:szCs w:val="22"/>
        </w:rPr>
        <w:t xml:space="preserve"> </w:t>
      </w:r>
      <w:hyperlink r:id="rId9" w:tooltip="http://www.portlandoregon.gov/auditor/ipr" w:history="1">
        <w:r w:rsidRPr="005D0D95">
          <w:rPr>
            <w:rStyle w:val="Hyperlink"/>
            <w:rFonts w:ascii="Calibri" w:hAnsi="Calibri"/>
            <w:b/>
            <w:sz w:val="22"/>
            <w:szCs w:val="22"/>
          </w:rPr>
          <w:t>www.portlandoregon.gov/auditor/ipr</w:t>
        </w:r>
      </w:hyperlink>
      <w:r w:rsidRPr="005D0D95">
        <w:rPr>
          <w:rStyle w:val="apple-converted-space"/>
          <w:rFonts w:ascii="Calibri" w:hAnsi="Calibri"/>
          <w:b/>
          <w:color w:val="000000"/>
          <w:sz w:val="22"/>
          <w:szCs w:val="22"/>
        </w:rPr>
        <w:t>.</w:t>
      </w:r>
    </w:p>
    <w:p w:rsidR="003F7538" w:rsidRDefault="003F7538" w:rsidP="005F17EA">
      <w:pPr>
        <w:rPr>
          <w:rFonts w:ascii="Calibri" w:hAnsi="Calibri"/>
          <w:b/>
          <w:bCs/>
          <w:color w:val="000000"/>
          <w:sz w:val="22"/>
          <w:szCs w:val="22"/>
        </w:rPr>
      </w:pPr>
    </w:p>
    <w:p w:rsidR="0082252D" w:rsidRPr="008B1697" w:rsidRDefault="0082252D" w:rsidP="005F17EA">
      <w:pPr>
        <w:rPr>
          <w:rFonts w:ascii="Calibri" w:hAnsi="Calibri"/>
          <w:b/>
          <w:bCs/>
          <w:color w:val="000000"/>
          <w:sz w:val="22"/>
          <w:szCs w:val="22"/>
        </w:rPr>
      </w:pPr>
      <w:r w:rsidRPr="005D0D95">
        <w:rPr>
          <w:rFonts w:ascii="Calibri" w:hAnsi="Calibri"/>
          <w:b/>
          <w:bCs/>
          <w:color w:val="000000"/>
          <w:sz w:val="22"/>
          <w:szCs w:val="22"/>
        </w:rPr>
        <w:t>CRC</w:t>
      </w:r>
      <w:r w:rsidRPr="005D0D95">
        <w:rPr>
          <w:rStyle w:val="apple-converted-space"/>
          <w:rFonts w:ascii="Calibri" w:hAnsi="Calibri"/>
          <w:b/>
          <w:bCs/>
          <w:color w:val="000000"/>
          <w:sz w:val="22"/>
          <w:szCs w:val="22"/>
        </w:rPr>
        <w:t xml:space="preserve"> </w:t>
      </w:r>
      <w:r w:rsidRPr="005D0D95">
        <w:rPr>
          <w:rFonts w:ascii="Calibri" w:hAnsi="Calibri"/>
          <w:b/>
          <w:bCs/>
          <w:color w:val="000000"/>
          <w:sz w:val="22"/>
          <w:szCs w:val="22"/>
        </w:rPr>
        <w:t xml:space="preserve">Members: </w:t>
      </w:r>
    </w:p>
    <w:p w:rsidR="0082252D" w:rsidRPr="005D0D95" w:rsidRDefault="0082252D" w:rsidP="005F17EA">
      <w:pPr>
        <w:numPr>
          <w:ilvl w:val="0"/>
          <w:numId w:val="2"/>
        </w:numPr>
        <w:rPr>
          <w:rFonts w:ascii="Calibri" w:hAnsi="Calibri"/>
          <w:b/>
          <w:sz w:val="22"/>
          <w:szCs w:val="22"/>
        </w:rPr>
      </w:pPr>
      <w:r w:rsidRPr="005D0D95">
        <w:rPr>
          <w:rFonts w:ascii="Calibri" w:hAnsi="Calibri"/>
          <w:b/>
          <w:color w:val="000000"/>
          <w:sz w:val="22"/>
          <w:szCs w:val="22"/>
        </w:rPr>
        <w:t>If you know you will not be able to attend a</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CRC</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meeting or that you will be missing a significant amount of a meeting, please call or e-mail</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IPR</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in advance so that the</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CRC</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Chair may be made aware of your expected absence.</w:t>
      </w:r>
    </w:p>
    <w:p w:rsidR="0082252D" w:rsidRPr="008B1697" w:rsidRDefault="0082252D" w:rsidP="005F17EA">
      <w:pPr>
        <w:numPr>
          <w:ilvl w:val="0"/>
          <w:numId w:val="2"/>
        </w:numPr>
        <w:rPr>
          <w:rFonts w:ascii="Calibri" w:hAnsi="Calibri"/>
          <w:b/>
          <w:sz w:val="22"/>
          <w:szCs w:val="22"/>
        </w:rPr>
      </w:pPr>
      <w:r w:rsidRPr="005D0D95">
        <w:rPr>
          <w:rFonts w:ascii="Calibri" w:hAnsi="Calibri"/>
          <w:b/>
          <w:sz w:val="22"/>
          <w:szCs w:val="22"/>
        </w:rPr>
        <w:t>After this meeting, please return your folder so IPR staff can use it for document distribution at the next CRC meeting.</w:t>
      </w:r>
    </w:p>
    <w:p w:rsidR="00840A47" w:rsidRDefault="0082252D" w:rsidP="005F17EA">
      <w:pPr>
        <w:rPr>
          <w:rFonts w:ascii="Calibri" w:hAnsi="Calibri"/>
          <w:b/>
          <w:bCs/>
          <w:i/>
          <w:iCs/>
          <w:sz w:val="22"/>
          <w:szCs w:val="22"/>
        </w:rPr>
      </w:pPr>
      <w:bookmarkStart w:id="10" w:name="OLE_LINK4"/>
      <w:bookmarkStart w:id="11" w:name="OLE_LINK5"/>
      <w:r w:rsidRPr="005D0D95">
        <w:rPr>
          <w:rFonts w:ascii="Calibri" w:hAnsi="Calibri"/>
          <w:b/>
          <w:bCs/>
          <w:i/>
          <w:iCs/>
          <w:sz w:val="22"/>
          <w:szCs w:val="22"/>
        </w:rPr>
        <w:t>*Note: agenda item(s) as well as the meeting date, time, or location may be subject to change.</w:t>
      </w:r>
      <w:bookmarkEnd w:id="5"/>
      <w:bookmarkEnd w:id="6"/>
      <w:bookmarkEnd w:id="10"/>
      <w:bookmarkEnd w:id="11"/>
    </w:p>
    <w:p w:rsidR="005D43E8" w:rsidRDefault="005D43E8" w:rsidP="005F17EA">
      <w:pPr>
        <w:rPr>
          <w:rFonts w:ascii="Calibri" w:hAnsi="Calibri"/>
          <w:b/>
          <w:bCs/>
          <w:i/>
          <w:iCs/>
          <w:sz w:val="22"/>
          <w:szCs w:val="22"/>
        </w:rPr>
      </w:pPr>
    </w:p>
    <w:p w:rsidR="005D43E8" w:rsidRPr="005D0D95" w:rsidRDefault="005D43E8" w:rsidP="005D43E8">
      <w:pPr>
        <w:rPr>
          <w:rFonts w:ascii="Calibri" w:hAnsi="Calibri"/>
          <w:b/>
          <w:bCs/>
          <w:i/>
          <w:iCs/>
          <w:sz w:val="22"/>
          <w:szCs w:val="22"/>
        </w:rPr>
      </w:pPr>
    </w:p>
    <w:sectPr w:rsidR="005D43E8" w:rsidRPr="005D0D95" w:rsidSect="00E14334">
      <w:footerReference w:type="default" r:id="rId10"/>
      <w:pgSz w:w="12240" w:h="15840" w:code="1"/>
      <w:pgMar w:top="547" w:right="720" w:bottom="720" w:left="720" w:header="0" w:footer="26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077" w:rsidRDefault="009B4077">
      <w:r>
        <w:separator/>
      </w:r>
    </w:p>
  </w:endnote>
  <w:endnote w:type="continuationSeparator" w:id="0">
    <w:p w:rsidR="009B4077" w:rsidRDefault="009B4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8A8" w:rsidRDefault="001478A8" w:rsidP="00EB0805">
    <w:pPr>
      <w:pStyle w:val="Footer"/>
      <w:jc w:val="right"/>
      <w:rPr>
        <w:rFonts w:ascii="Trebuchet MS" w:hAnsi="Trebuchet MS"/>
        <w:sz w:val="18"/>
        <w:szCs w:val="18"/>
      </w:rPr>
    </w:pPr>
  </w:p>
  <w:p w:rsidR="001478A8" w:rsidRPr="00EB0805" w:rsidRDefault="001478A8" w:rsidP="00EB0805">
    <w:pPr>
      <w:pStyle w:val="Footer"/>
      <w:jc w:val="right"/>
      <w:rPr>
        <w:rFonts w:ascii="Trebuchet MS" w:hAnsi="Trebuchet MS"/>
        <w:sz w:val="18"/>
        <w:szCs w:val="18"/>
      </w:rPr>
    </w:pPr>
    <w:r w:rsidRPr="00EB0805">
      <w:rPr>
        <w:rFonts w:ascii="Trebuchet MS" w:hAnsi="Trebuchet MS"/>
        <w:sz w:val="18"/>
        <w:szCs w:val="18"/>
      </w:rPr>
      <w:t xml:space="preserve">Page </w:t>
    </w:r>
    <w:r w:rsidRPr="00EB0805">
      <w:rPr>
        <w:rFonts w:ascii="Trebuchet MS" w:hAnsi="Trebuchet MS"/>
        <w:sz w:val="18"/>
        <w:szCs w:val="18"/>
      </w:rPr>
      <w:fldChar w:fldCharType="begin"/>
    </w:r>
    <w:r w:rsidRPr="00EB0805">
      <w:rPr>
        <w:rFonts w:ascii="Trebuchet MS" w:hAnsi="Trebuchet MS"/>
        <w:sz w:val="18"/>
        <w:szCs w:val="18"/>
      </w:rPr>
      <w:instrText xml:space="preserve"> PAGE </w:instrText>
    </w:r>
    <w:r w:rsidRPr="00EB0805">
      <w:rPr>
        <w:rFonts w:ascii="Trebuchet MS" w:hAnsi="Trebuchet MS"/>
        <w:sz w:val="18"/>
        <w:szCs w:val="18"/>
      </w:rPr>
      <w:fldChar w:fldCharType="separate"/>
    </w:r>
    <w:r w:rsidR="00784493">
      <w:rPr>
        <w:rFonts w:ascii="Trebuchet MS" w:hAnsi="Trebuchet MS"/>
        <w:noProof/>
        <w:sz w:val="18"/>
        <w:szCs w:val="18"/>
      </w:rPr>
      <w:t>7</w:t>
    </w:r>
    <w:r w:rsidRPr="00EB0805">
      <w:rPr>
        <w:rFonts w:ascii="Trebuchet MS" w:hAnsi="Trebuchet MS"/>
        <w:sz w:val="18"/>
        <w:szCs w:val="18"/>
      </w:rPr>
      <w:fldChar w:fldCharType="end"/>
    </w:r>
    <w:r w:rsidRPr="00EB0805">
      <w:rPr>
        <w:rFonts w:ascii="Trebuchet MS" w:hAnsi="Trebuchet MS"/>
        <w:sz w:val="18"/>
        <w:szCs w:val="18"/>
      </w:rPr>
      <w:t xml:space="preserve"> of </w:t>
    </w:r>
    <w:r w:rsidRPr="00EB0805">
      <w:rPr>
        <w:rFonts w:ascii="Trebuchet MS" w:hAnsi="Trebuchet MS"/>
        <w:sz w:val="18"/>
        <w:szCs w:val="18"/>
      </w:rPr>
      <w:fldChar w:fldCharType="begin"/>
    </w:r>
    <w:r w:rsidRPr="00EB0805">
      <w:rPr>
        <w:rFonts w:ascii="Trebuchet MS" w:hAnsi="Trebuchet MS"/>
        <w:sz w:val="18"/>
        <w:szCs w:val="18"/>
      </w:rPr>
      <w:instrText xml:space="preserve"> NUMPAGES </w:instrText>
    </w:r>
    <w:r w:rsidRPr="00EB0805">
      <w:rPr>
        <w:rFonts w:ascii="Trebuchet MS" w:hAnsi="Trebuchet MS"/>
        <w:sz w:val="18"/>
        <w:szCs w:val="18"/>
      </w:rPr>
      <w:fldChar w:fldCharType="separate"/>
    </w:r>
    <w:r w:rsidR="00784493">
      <w:rPr>
        <w:rFonts w:ascii="Trebuchet MS" w:hAnsi="Trebuchet MS"/>
        <w:noProof/>
        <w:sz w:val="18"/>
        <w:szCs w:val="18"/>
      </w:rPr>
      <w:t>7</w:t>
    </w:r>
    <w:r w:rsidRPr="00EB0805">
      <w:rPr>
        <w:rFonts w:ascii="Trebuchet MS" w:hAnsi="Trebuchet M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077" w:rsidRDefault="009B4077">
      <w:r>
        <w:separator/>
      </w:r>
    </w:p>
  </w:footnote>
  <w:footnote w:type="continuationSeparator" w:id="0">
    <w:p w:rsidR="009B4077" w:rsidRDefault="009B4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3A04"/>
    <w:multiLevelType w:val="hybridMultilevel"/>
    <w:tmpl w:val="0A388150"/>
    <w:lvl w:ilvl="0" w:tplc="CB4247C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00393F8A"/>
    <w:multiLevelType w:val="hybridMultilevel"/>
    <w:tmpl w:val="A3601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B772D"/>
    <w:multiLevelType w:val="hybridMultilevel"/>
    <w:tmpl w:val="7ABCE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477A50"/>
    <w:multiLevelType w:val="hybridMultilevel"/>
    <w:tmpl w:val="7BD05F54"/>
    <w:lvl w:ilvl="0" w:tplc="09263D6A">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033667B6"/>
    <w:multiLevelType w:val="hybridMultilevel"/>
    <w:tmpl w:val="AF9EF402"/>
    <w:lvl w:ilvl="0" w:tplc="72103AE4">
      <w:start w:val="1"/>
      <w:numFmt w:val="decimal"/>
      <w:lvlText w:val="%1)"/>
      <w:lvlJc w:val="left"/>
      <w:pPr>
        <w:tabs>
          <w:tab w:val="num" w:pos="2535"/>
        </w:tabs>
        <w:ind w:left="2535" w:hanging="360"/>
      </w:pPr>
      <w:rPr>
        <w:rFonts w:hint="default"/>
      </w:rPr>
    </w:lvl>
    <w:lvl w:ilvl="1" w:tplc="04090001">
      <w:start w:val="1"/>
      <w:numFmt w:val="bullet"/>
      <w:lvlText w:val=""/>
      <w:lvlJc w:val="left"/>
      <w:pPr>
        <w:tabs>
          <w:tab w:val="num" w:pos="3255"/>
        </w:tabs>
        <w:ind w:left="3255" w:hanging="360"/>
      </w:pPr>
      <w:rPr>
        <w:rFonts w:ascii="Symbol" w:hAnsi="Symbol" w:hint="default"/>
      </w:rPr>
    </w:lvl>
    <w:lvl w:ilvl="2" w:tplc="0409001B" w:tentative="1">
      <w:start w:val="1"/>
      <w:numFmt w:val="lowerRoman"/>
      <w:lvlText w:val="%3."/>
      <w:lvlJc w:val="right"/>
      <w:pPr>
        <w:tabs>
          <w:tab w:val="num" w:pos="3975"/>
        </w:tabs>
        <w:ind w:left="3975" w:hanging="180"/>
      </w:pPr>
    </w:lvl>
    <w:lvl w:ilvl="3" w:tplc="0409000F" w:tentative="1">
      <w:start w:val="1"/>
      <w:numFmt w:val="decimal"/>
      <w:lvlText w:val="%4."/>
      <w:lvlJc w:val="left"/>
      <w:pPr>
        <w:tabs>
          <w:tab w:val="num" w:pos="4695"/>
        </w:tabs>
        <w:ind w:left="4695" w:hanging="360"/>
      </w:pPr>
    </w:lvl>
    <w:lvl w:ilvl="4" w:tplc="04090019" w:tentative="1">
      <w:start w:val="1"/>
      <w:numFmt w:val="lowerLetter"/>
      <w:lvlText w:val="%5."/>
      <w:lvlJc w:val="left"/>
      <w:pPr>
        <w:tabs>
          <w:tab w:val="num" w:pos="5415"/>
        </w:tabs>
        <w:ind w:left="5415" w:hanging="360"/>
      </w:pPr>
    </w:lvl>
    <w:lvl w:ilvl="5" w:tplc="0409001B" w:tentative="1">
      <w:start w:val="1"/>
      <w:numFmt w:val="lowerRoman"/>
      <w:lvlText w:val="%6."/>
      <w:lvlJc w:val="right"/>
      <w:pPr>
        <w:tabs>
          <w:tab w:val="num" w:pos="6135"/>
        </w:tabs>
        <w:ind w:left="6135" w:hanging="180"/>
      </w:pPr>
    </w:lvl>
    <w:lvl w:ilvl="6" w:tplc="0409000F" w:tentative="1">
      <w:start w:val="1"/>
      <w:numFmt w:val="decimal"/>
      <w:lvlText w:val="%7."/>
      <w:lvlJc w:val="left"/>
      <w:pPr>
        <w:tabs>
          <w:tab w:val="num" w:pos="6855"/>
        </w:tabs>
        <w:ind w:left="6855" w:hanging="360"/>
      </w:pPr>
    </w:lvl>
    <w:lvl w:ilvl="7" w:tplc="04090019" w:tentative="1">
      <w:start w:val="1"/>
      <w:numFmt w:val="lowerLetter"/>
      <w:lvlText w:val="%8."/>
      <w:lvlJc w:val="left"/>
      <w:pPr>
        <w:tabs>
          <w:tab w:val="num" w:pos="7575"/>
        </w:tabs>
        <w:ind w:left="7575" w:hanging="360"/>
      </w:pPr>
    </w:lvl>
    <w:lvl w:ilvl="8" w:tplc="0409001B" w:tentative="1">
      <w:start w:val="1"/>
      <w:numFmt w:val="lowerRoman"/>
      <w:lvlText w:val="%9."/>
      <w:lvlJc w:val="right"/>
      <w:pPr>
        <w:tabs>
          <w:tab w:val="num" w:pos="8295"/>
        </w:tabs>
        <w:ind w:left="8295" w:hanging="180"/>
      </w:pPr>
    </w:lvl>
  </w:abstractNum>
  <w:abstractNum w:abstractNumId="5" w15:restartNumberingAfterBreak="0">
    <w:nsid w:val="125632C7"/>
    <w:multiLevelType w:val="hybridMultilevel"/>
    <w:tmpl w:val="07ACA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F4764"/>
    <w:multiLevelType w:val="hybridMultilevel"/>
    <w:tmpl w:val="809C6B40"/>
    <w:lvl w:ilvl="0" w:tplc="131A4DF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159C443A"/>
    <w:multiLevelType w:val="hybridMultilevel"/>
    <w:tmpl w:val="AF76EA8E"/>
    <w:lvl w:ilvl="0" w:tplc="D3C250CA">
      <w:start w:val="1"/>
      <w:numFmt w:val="decimal"/>
      <w:lvlText w:val="%1)"/>
      <w:lvlJc w:val="left"/>
      <w:pPr>
        <w:tabs>
          <w:tab w:val="num" w:pos="2445"/>
        </w:tabs>
        <w:ind w:left="2445" w:hanging="360"/>
      </w:pPr>
      <w:rPr>
        <w:rFonts w:hint="default"/>
      </w:rPr>
    </w:lvl>
    <w:lvl w:ilvl="1" w:tplc="04090019" w:tentative="1">
      <w:start w:val="1"/>
      <w:numFmt w:val="lowerLetter"/>
      <w:lvlText w:val="%2."/>
      <w:lvlJc w:val="left"/>
      <w:pPr>
        <w:tabs>
          <w:tab w:val="num" w:pos="3165"/>
        </w:tabs>
        <w:ind w:left="3165" w:hanging="360"/>
      </w:pPr>
    </w:lvl>
    <w:lvl w:ilvl="2" w:tplc="0409001B" w:tentative="1">
      <w:start w:val="1"/>
      <w:numFmt w:val="lowerRoman"/>
      <w:lvlText w:val="%3."/>
      <w:lvlJc w:val="right"/>
      <w:pPr>
        <w:tabs>
          <w:tab w:val="num" w:pos="3885"/>
        </w:tabs>
        <w:ind w:left="3885" w:hanging="180"/>
      </w:pPr>
    </w:lvl>
    <w:lvl w:ilvl="3" w:tplc="0409000F" w:tentative="1">
      <w:start w:val="1"/>
      <w:numFmt w:val="decimal"/>
      <w:lvlText w:val="%4."/>
      <w:lvlJc w:val="left"/>
      <w:pPr>
        <w:tabs>
          <w:tab w:val="num" w:pos="4605"/>
        </w:tabs>
        <w:ind w:left="4605" w:hanging="360"/>
      </w:pPr>
    </w:lvl>
    <w:lvl w:ilvl="4" w:tplc="04090019" w:tentative="1">
      <w:start w:val="1"/>
      <w:numFmt w:val="lowerLetter"/>
      <w:lvlText w:val="%5."/>
      <w:lvlJc w:val="left"/>
      <w:pPr>
        <w:tabs>
          <w:tab w:val="num" w:pos="5325"/>
        </w:tabs>
        <w:ind w:left="5325" w:hanging="360"/>
      </w:pPr>
    </w:lvl>
    <w:lvl w:ilvl="5" w:tplc="0409001B" w:tentative="1">
      <w:start w:val="1"/>
      <w:numFmt w:val="lowerRoman"/>
      <w:lvlText w:val="%6."/>
      <w:lvlJc w:val="right"/>
      <w:pPr>
        <w:tabs>
          <w:tab w:val="num" w:pos="6045"/>
        </w:tabs>
        <w:ind w:left="6045" w:hanging="180"/>
      </w:pPr>
    </w:lvl>
    <w:lvl w:ilvl="6" w:tplc="0409000F" w:tentative="1">
      <w:start w:val="1"/>
      <w:numFmt w:val="decimal"/>
      <w:lvlText w:val="%7."/>
      <w:lvlJc w:val="left"/>
      <w:pPr>
        <w:tabs>
          <w:tab w:val="num" w:pos="6765"/>
        </w:tabs>
        <w:ind w:left="6765" w:hanging="360"/>
      </w:pPr>
    </w:lvl>
    <w:lvl w:ilvl="7" w:tplc="04090019" w:tentative="1">
      <w:start w:val="1"/>
      <w:numFmt w:val="lowerLetter"/>
      <w:lvlText w:val="%8."/>
      <w:lvlJc w:val="left"/>
      <w:pPr>
        <w:tabs>
          <w:tab w:val="num" w:pos="7485"/>
        </w:tabs>
        <w:ind w:left="7485" w:hanging="360"/>
      </w:pPr>
    </w:lvl>
    <w:lvl w:ilvl="8" w:tplc="0409001B" w:tentative="1">
      <w:start w:val="1"/>
      <w:numFmt w:val="lowerRoman"/>
      <w:lvlText w:val="%9."/>
      <w:lvlJc w:val="right"/>
      <w:pPr>
        <w:tabs>
          <w:tab w:val="num" w:pos="8205"/>
        </w:tabs>
        <w:ind w:left="8205" w:hanging="180"/>
      </w:pPr>
    </w:lvl>
  </w:abstractNum>
  <w:abstractNum w:abstractNumId="8" w15:restartNumberingAfterBreak="0">
    <w:nsid w:val="17EE2EE1"/>
    <w:multiLevelType w:val="hybridMultilevel"/>
    <w:tmpl w:val="CE949D7A"/>
    <w:lvl w:ilvl="0" w:tplc="0F6856EA">
      <w:start w:val="1"/>
      <w:numFmt w:val="decimal"/>
      <w:lvlText w:val="%1)"/>
      <w:lvlJc w:val="left"/>
      <w:pPr>
        <w:ind w:left="2445" w:hanging="360"/>
      </w:pPr>
      <w:rPr>
        <w:rFonts w:hint="default"/>
      </w:rPr>
    </w:lvl>
    <w:lvl w:ilvl="1" w:tplc="04090019">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9" w15:restartNumberingAfterBreak="0">
    <w:nsid w:val="21EB67B4"/>
    <w:multiLevelType w:val="hybridMultilevel"/>
    <w:tmpl w:val="BDC4A370"/>
    <w:lvl w:ilvl="0" w:tplc="40DCC792">
      <w:start w:val="1"/>
      <w:numFmt w:val="decimal"/>
      <w:lvlText w:val="%1)"/>
      <w:lvlJc w:val="left"/>
      <w:pPr>
        <w:tabs>
          <w:tab w:val="num" w:pos="2445"/>
        </w:tabs>
        <w:ind w:left="2445" w:hanging="360"/>
      </w:pPr>
      <w:rPr>
        <w:rFonts w:hint="default"/>
      </w:rPr>
    </w:lvl>
    <w:lvl w:ilvl="1" w:tplc="04090019" w:tentative="1">
      <w:start w:val="1"/>
      <w:numFmt w:val="lowerLetter"/>
      <w:lvlText w:val="%2."/>
      <w:lvlJc w:val="left"/>
      <w:pPr>
        <w:tabs>
          <w:tab w:val="num" w:pos="3165"/>
        </w:tabs>
        <w:ind w:left="3165" w:hanging="360"/>
      </w:pPr>
    </w:lvl>
    <w:lvl w:ilvl="2" w:tplc="0409001B" w:tentative="1">
      <w:start w:val="1"/>
      <w:numFmt w:val="lowerRoman"/>
      <w:lvlText w:val="%3."/>
      <w:lvlJc w:val="right"/>
      <w:pPr>
        <w:tabs>
          <w:tab w:val="num" w:pos="3885"/>
        </w:tabs>
        <w:ind w:left="3885" w:hanging="180"/>
      </w:pPr>
    </w:lvl>
    <w:lvl w:ilvl="3" w:tplc="0409000F" w:tentative="1">
      <w:start w:val="1"/>
      <w:numFmt w:val="decimal"/>
      <w:lvlText w:val="%4."/>
      <w:lvlJc w:val="left"/>
      <w:pPr>
        <w:tabs>
          <w:tab w:val="num" w:pos="4605"/>
        </w:tabs>
        <w:ind w:left="4605" w:hanging="360"/>
      </w:pPr>
    </w:lvl>
    <w:lvl w:ilvl="4" w:tplc="04090019" w:tentative="1">
      <w:start w:val="1"/>
      <w:numFmt w:val="lowerLetter"/>
      <w:lvlText w:val="%5."/>
      <w:lvlJc w:val="left"/>
      <w:pPr>
        <w:tabs>
          <w:tab w:val="num" w:pos="5325"/>
        </w:tabs>
        <w:ind w:left="5325" w:hanging="360"/>
      </w:pPr>
    </w:lvl>
    <w:lvl w:ilvl="5" w:tplc="0409001B" w:tentative="1">
      <w:start w:val="1"/>
      <w:numFmt w:val="lowerRoman"/>
      <w:lvlText w:val="%6."/>
      <w:lvlJc w:val="right"/>
      <w:pPr>
        <w:tabs>
          <w:tab w:val="num" w:pos="6045"/>
        </w:tabs>
        <w:ind w:left="6045" w:hanging="180"/>
      </w:pPr>
    </w:lvl>
    <w:lvl w:ilvl="6" w:tplc="0409000F" w:tentative="1">
      <w:start w:val="1"/>
      <w:numFmt w:val="decimal"/>
      <w:lvlText w:val="%7."/>
      <w:lvlJc w:val="left"/>
      <w:pPr>
        <w:tabs>
          <w:tab w:val="num" w:pos="6765"/>
        </w:tabs>
        <w:ind w:left="6765" w:hanging="360"/>
      </w:pPr>
    </w:lvl>
    <w:lvl w:ilvl="7" w:tplc="04090019" w:tentative="1">
      <w:start w:val="1"/>
      <w:numFmt w:val="lowerLetter"/>
      <w:lvlText w:val="%8."/>
      <w:lvlJc w:val="left"/>
      <w:pPr>
        <w:tabs>
          <w:tab w:val="num" w:pos="7485"/>
        </w:tabs>
        <w:ind w:left="7485" w:hanging="360"/>
      </w:pPr>
    </w:lvl>
    <w:lvl w:ilvl="8" w:tplc="0409001B" w:tentative="1">
      <w:start w:val="1"/>
      <w:numFmt w:val="lowerRoman"/>
      <w:lvlText w:val="%9."/>
      <w:lvlJc w:val="right"/>
      <w:pPr>
        <w:tabs>
          <w:tab w:val="num" w:pos="8205"/>
        </w:tabs>
        <w:ind w:left="8205" w:hanging="180"/>
      </w:pPr>
    </w:lvl>
  </w:abstractNum>
  <w:abstractNum w:abstractNumId="10" w15:restartNumberingAfterBreak="0">
    <w:nsid w:val="2B5503F6"/>
    <w:multiLevelType w:val="hybridMultilevel"/>
    <w:tmpl w:val="9A7CF6D6"/>
    <w:lvl w:ilvl="0" w:tplc="576EA7D8">
      <w:start w:val="1"/>
      <w:numFmt w:val="decimal"/>
      <w:lvlText w:val="%1)"/>
      <w:lvlJc w:val="left"/>
      <w:pPr>
        <w:ind w:left="2355" w:hanging="360"/>
      </w:pPr>
      <w:rPr>
        <w:rFonts w:hint="default"/>
      </w:rPr>
    </w:lvl>
    <w:lvl w:ilvl="1" w:tplc="04090019" w:tentative="1">
      <w:start w:val="1"/>
      <w:numFmt w:val="lowerLetter"/>
      <w:lvlText w:val="%2."/>
      <w:lvlJc w:val="left"/>
      <w:pPr>
        <w:ind w:left="3075" w:hanging="360"/>
      </w:pPr>
    </w:lvl>
    <w:lvl w:ilvl="2" w:tplc="0409001B" w:tentative="1">
      <w:start w:val="1"/>
      <w:numFmt w:val="lowerRoman"/>
      <w:lvlText w:val="%3."/>
      <w:lvlJc w:val="right"/>
      <w:pPr>
        <w:ind w:left="3795" w:hanging="180"/>
      </w:pPr>
    </w:lvl>
    <w:lvl w:ilvl="3" w:tplc="0409000F" w:tentative="1">
      <w:start w:val="1"/>
      <w:numFmt w:val="decimal"/>
      <w:lvlText w:val="%4."/>
      <w:lvlJc w:val="left"/>
      <w:pPr>
        <w:ind w:left="4515" w:hanging="360"/>
      </w:pPr>
    </w:lvl>
    <w:lvl w:ilvl="4" w:tplc="04090019" w:tentative="1">
      <w:start w:val="1"/>
      <w:numFmt w:val="lowerLetter"/>
      <w:lvlText w:val="%5."/>
      <w:lvlJc w:val="left"/>
      <w:pPr>
        <w:ind w:left="5235" w:hanging="360"/>
      </w:pPr>
    </w:lvl>
    <w:lvl w:ilvl="5" w:tplc="0409001B" w:tentative="1">
      <w:start w:val="1"/>
      <w:numFmt w:val="lowerRoman"/>
      <w:lvlText w:val="%6."/>
      <w:lvlJc w:val="right"/>
      <w:pPr>
        <w:ind w:left="5955" w:hanging="180"/>
      </w:pPr>
    </w:lvl>
    <w:lvl w:ilvl="6" w:tplc="0409000F" w:tentative="1">
      <w:start w:val="1"/>
      <w:numFmt w:val="decimal"/>
      <w:lvlText w:val="%7."/>
      <w:lvlJc w:val="left"/>
      <w:pPr>
        <w:ind w:left="6675" w:hanging="360"/>
      </w:pPr>
    </w:lvl>
    <w:lvl w:ilvl="7" w:tplc="04090019" w:tentative="1">
      <w:start w:val="1"/>
      <w:numFmt w:val="lowerLetter"/>
      <w:lvlText w:val="%8."/>
      <w:lvlJc w:val="left"/>
      <w:pPr>
        <w:ind w:left="7395" w:hanging="360"/>
      </w:pPr>
    </w:lvl>
    <w:lvl w:ilvl="8" w:tplc="0409001B" w:tentative="1">
      <w:start w:val="1"/>
      <w:numFmt w:val="lowerRoman"/>
      <w:lvlText w:val="%9."/>
      <w:lvlJc w:val="right"/>
      <w:pPr>
        <w:ind w:left="8115" w:hanging="180"/>
      </w:pPr>
    </w:lvl>
  </w:abstractNum>
  <w:abstractNum w:abstractNumId="11" w15:restartNumberingAfterBreak="0">
    <w:nsid w:val="2C910208"/>
    <w:multiLevelType w:val="hybridMultilevel"/>
    <w:tmpl w:val="23945B4A"/>
    <w:lvl w:ilvl="0" w:tplc="4DC26092">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15:restartNumberingAfterBreak="0">
    <w:nsid w:val="35BE75DF"/>
    <w:multiLevelType w:val="hybridMultilevel"/>
    <w:tmpl w:val="74E28C2C"/>
    <w:lvl w:ilvl="0" w:tplc="0F6856EA">
      <w:start w:val="1"/>
      <w:numFmt w:val="decimal"/>
      <w:lvlText w:val="%1)"/>
      <w:lvlJc w:val="left"/>
      <w:pPr>
        <w:ind w:left="2445" w:hanging="360"/>
      </w:pPr>
      <w:rPr>
        <w:rFonts w:hint="default"/>
      </w:rPr>
    </w:lvl>
    <w:lvl w:ilvl="1" w:tplc="04090003">
      <w:start w:val="1"/>
      <w:numFmt w:val="bullet"/>
      <w:lvlText w:val="o"/>
      <w:lvlJc w:val="left"/>
      <w:pPr>
        <w:ind w:left="3165" w:hanging="360"/>
      </w:pPr>
      <w:rPr>
        <w:rFonts w:ascii="Courier New" w:hAnsi="Courier New" w:cs="Courier New" w:hint="default"/>
      </w:r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3" w15:restartNumberingAfterBreak="0">
    <w:nsid w:val="3ADF2A9D"/>
    <w:multiLevelType w:val="hybridMultilevel"/>
    <w:tmpl w:val="E88CFA72"/>
    <w:lvl w:ilvl="0" w:tplc="7E88C008">
      <w:start w:val="1"/>
      <w:numFmt w:val="decimal"/>
      <w:lvlText w:val="%1."/>
      <w:lvlJc w:val="left"/>
      <w:pPr>
        <w:tabs>
          <w:tab w:val="num" w:pos="360"/>
        </w:tabs>
        <w:ind w:left="360" w:hanging="360"/>
      </w:pPr>
      <w:rPr>
        <w:rFonts w:hint="default"/>
        <w:i w:val="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4" w15:restartNumberingAfterBreak="0">
    <w:nsid w:val="3E145908"/>
    <w:multiLevelType w:val="hybridMultilevel"/>
    <w:tmpl w:val="AEE04C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5A747FF"/>
    <w:multiLevelType w:val="hybridMultilevel"/>
    <w:tmpl w:val="29ACFFB4"/>
    <w:lvl w:ilvl="0" w:tplc="D6BA4EDE">
      <w:start w:val="1"/>
      <w:numFmt w:val="decimal"/>
      <w:lvlText w:val="%1)"/>
      <w:lvlJc w:val="left"/>
      <w:pPr>
        <w:tabs>
          <w:tab w:val="num" w:pos="2445"/>
        </w:tabs>
        <w:ind w:left="2445" w:hanging="360"/>
      </w:pPr>
      <w:rPr>
        <w:rFonts w:hint="default"/>
      </w:rPr>
    </w:lvl>
    <w:lvl w:ilvl="1" w:tplc="04090019" w:tentative="1">
      <w:start w:val="1"/>
      <w:numFmt w:val="lowerLetter"/>
      <w:lvlText w:val="%2."/>
      <w:lvlJc w:val="left"/>
      <w:pPr>
        <w:tabs>
          <w:tab w:val="num" w:pos="3165"/>
        </w:tabs>
        <w:ind w:left="3165" w:hanging="360"/>
      </w:pPr>
    </w:lvl>
    <w:lvl w:ilvl="2" w:tplc="0409001B" w:tentative="1">
      <w:start w:val="1"/>
      <w:numFmt w:val="lowerRoman"/>
      <w:lvlText w:val="%3."/>
      <w:lvlJc w:val="right"/>
      <w:pPr>
        <w:tabs>
          <w:tab w:val="num" w:pos="3885"/>
        </w:tabs>
        <w:ind w:left="3885" w:hanging="180"/>
      </w:pPr>
    </w:lvl>
    <w:lvl w:ilvl="3" w:tplc="0409000F" w:tentative="1">
      <w:start w:val="1"/>
      <w:numFmt w:val="decimal"/>
      <w:lvlText w:val="%4."/>
      <w:lvlJc w:val="left"/>
      <w:pPr>
        <w:tabs>
          <w:tab w:val="num" w:pos="4605"/>
        </w:tabs>
        <w:ind w:left="4605" w:hanging="360"/>
      </w:pPr>
    </w:lvl>
    <w:lvl w:ilvl="4" w:tplc="04090019" w:tentative="1">
      <w:start w:val="1"/>
      <w:numFmt w:val="lowerLetter"/>
      <w:lvlText w:val="%5."/>
      <w:lvlJc w:val="left"/>
      <w:pPr>
        <w:tabs>
          <w:tab w:val="num" w:pos="5325"/>
        </w:tabs>
        <w:ind w:left="5325" w:hanging="360"/>
      </w:pPr>
    </w:lvl>
    <w:lvl w:ilvl="5" w:tplc="0409001B" w:tentative="1">
      <w:start w:val="1"/>
      <w:numFmt w:val="lowerRoman"/>
      <w:lvlText w:val="%6."/>
      <w:lvlJc w:val="right"/>
      <w:pPr>
        <w:tabs>
          <w:tab w:val="num" w:pos="6045"/>
        </w:tabs>
        <w:ind w:left="6045" w:hanging="180"/>
      </w:pPr>
    </w:lvl>
    <w:lvl w:ilvl="6" w:tplc="0409000F" w:tentative="1">
      <w:start w:val="1"/>
      <w:numFmt w:val="decimal"/>
      <w:lvlText w:val="%7."/>
      <w:lvlJc w:val="left"/>
      <w:pPr>
        <w:tabs>
          <w:tab w:val="num" w:pos="6765"/>
        </w:tabs>
        <w:ind w:left="6765" w:hanging="360"/>
      </w:pPr>
    </w:lvl>
    <w:lvl w:ilvl="7" w:tplc="04090019" w:tentative="1">
      <w:start w:val="1"/>
      <w:numFmt w:val="lowerLetter"/>
      <w:lvlText w:val="%8."/>
      <w:lvlJc w:val="left"/>
      <w:pPr>
        <w:tabs>
          <w:tab w:val="num" w:pos="7485"/>
        </w:tabs>
        <w:ind w:left="7485" w:hanging="360"/>
      </w:pPr>
    </w:lvl>
    <w:lvl w:ilvl="8" w:tplc="0409001B" w:tentative="1">
      <w:start w:val="1"/>
      <w:numFmt w:val="lowerRoman"/>
      <w:lvlText w:val="%9."/>
      <w:lvlJc w:val="right"/>
      <w:pPr>
        <w:tabs>
          <w:tab w:val="num" w:pos="8205"/>
        </w:tabs>
        <w:ind w:left="8205" w:hanging="180"/>
      </w:pPr>
    </w:lvl>
  </w:abstractNum>
  <w:abstractNum w:abstractNumId="16" w15:restartNumberingAfterBreak="0">
    <w:nsid w:val="4EBF3853"/>
    <w:multiLevelType w:val="hybridMultilevel"/>
    <w:tmpl w:val="F244B9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F193DBB"/>
    <w:multiLevelType w:val="hybridMultilevel"/>
    <w:tmpl w:val="39A61C0E"/>
    <w:lvl w:ilvl="0" w:tplc="4F80627A">
      <w:start w:val="1"/>
      <w:numFmt w:val="decimal"/>
      <w:lvlText w:val="%1)"/>
      <w:lvlJc w:val="left"/>
      <w:pPr>
        <w:ind w:left="2355" w:hanging="360"/>
      </w:pPr>
      <w:rPr>
        <w:rFonts w:hint="default"/>
      </w:rPr>
    </w:lvl>
    <w:lvl w:ilvl="1" w:tplc="04090019" w:tentative="1">
      <w:start w:val="1"/>
      <w:numFmt w:val="lowerLetter"/>
      <w:lvlText w:val="%2."/>
      <w:lvlJc w:val="left"/>
      <w:pPr>
        <w:ind w:left="3075" w:hanging="360"/>
      </w:pPr>
    </w:lvl>
    <w:lvl w:ilvl="2" w:tplc="0409001B" w:tentative="1">
      <w:start w:val="1"/>
      <w:numFmt w:val="lowerRoman"/>
      <w:lvlText w:val="%3."/>
      <w:lvlJc w:val="right"/>
      <w:pPr>
        <w:ind w:left="3795" w:hanging="180"/>
      </w:pPr>
    </w:lvl>
    <w:lvl w:ilvl="3" w:tplc="0409000F" w:tentative="1">
      <w:start w:val="1"/>
      <w:numFmt w:val="decimal"/>
      <w:lvlText w:val="%4."/>
      <w:lvlJc w:val="left"/>
      <w:pPr>
        <w:ind w:left="4515" w:hanging="360"/>
      </w:pPr>
    </w:lvl>
    <w:lvl w:ilvl="4" w:tplc="04090019" w:tentative="1">
      <w:start w:val="1"/>
      <w:numFmt w:val="lowerLetter"/>
      <w:lvlText w:val="%5."/>
      <w:lvlJc w:val="left"/>
      <w:pPr>
        <w:ind w:left="5235" w:hanging="360"/>
      </w:pPr>
    </w:lvl>
    <w:lvl w:ilvl="5" w:tplc="0409001B" w:tentative="1">
      <w:start w:val="1"/>
      <w:numFmt w:val="lowerRoman"/>
      <w:lvlText w:val="%6."/>
      <w:lvlJc w:val="right"/>
      <w:pPr>
        <w:ind w:left="5955" w:hanging="180"/>
      </w:pPr>
    </w:lvl>
    <w:lvl w:ilvl="6" w:tplc="0409000F" w:tentative="1">
      <w:start w:val="1"/>
      <w:numFmt w:val="decimal"/>
      <w:lvlText w:val="%7."/>
      <w:lvlJc w:val="left"/>
      <w:pPr>
        <w:ind w:left="6675" w:hanging="360"/>
      </w:pPr>
    </w:lvl>
    <w:lvl w:ilvl="7" w:tplc="04090019" w:tentative="1">
      <w:start w:val="1"/>
      <w:numFmt w:val="lowerLetter"/>
      <w:lvlText w:val="%8."/>
      <w:lvlJc w:val="left"/>
      <w:pPr>
        <w:ind w:left="7395" w:hanging="360"/>
      </w:pPr>
    </w:lvl>
    <w:lvl w:ilvl="8" w:tplc="0409001B" w:tentative="1">
      <w:start w:val="1"/>
      <w:numFmt w:val="lowerRoman"/>
      <w:lvlText w:val="%9."/>
      <w:lvlJc w:val="right"/>
      <w:pPr>
        <w:ind w:left="8115" w:hanging="180"/>
      </w:pPr>
    </w:lvl>
  </w:abstractNum>
  <w:abstractNum w:abstractNumId="18" w15:restartNumberingAfterBreak="0">
    <w:nsid w:val="50B27D0B"/>
    <w:multiLevelType w:val="hybridMultilevel"/>
    <w:tmpl w:val="CE901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503868"/>
    <w:multiLevelType w:val="hybridMultilevel"/>
    <w:tmpl w:val="7FCAFB2E"/>
    <w:lvl w:ilvl="0" w:tplc="04090003">
      <w:start w:val="1"/>
      <w:numFmt w:val="bullet"/>
      <w:lvlText w:val="o"/>
      <w:lvlJc w:val="left"/>
      <w:pPr>
        <w:ind w:left="3165" w:hanging="360"/>
      </w:pPr>
      <w:rPr>
        <w:rFonts w:ascii="Courier New" w:hAnsi="Courier New" w:cs="Courier New" w:hint="default"/>
      </w:rPr>
    </w:lvl>
    <w:lvl w:ilvl="1" w:tplc="04090003" w:tentative="1">
      <w:start w:val="1"/>
      <w:numFmt w:val="bullet"/>
      <w:lvlText w:val="o"/>
      <w:lvlJc w:val="left"/>
      <w:pPr>
        <w:ind w:left="3885" w:hanging="360"/>
      </w:pPr>
      <w:rPr>
        <w:rFonts w:ascii="Courier New" w:hAnsi="Courier New" w:cs="Courier New" w:hint="default"/>
      </w:rPr>
    </w:lvl>
    <w:lvl w:ilvl="2" w:tplc="04090005" w:tentative="1">
      <w:start w:val="1"/>
      <w:numFmt w:val="bullet"/>
      <w:lvlText w:val=""/>
      <w:lvlJc w:val="left"/>
      <w:pPr>
        <w:ind w:left="4605" w:hanging="360"/>
      </w:pPr>
      <w:rPr>
        <w:rFonts w:ascii="Wingdings" w:hAnsi="Wingdings" w:hint="default"/>
      </w:rPr>
    </w:lvl>
    <w:lvl w:ilvl="3" w:tplc="04090001" w:tentative="1">
      <w:start w:val="1"/>
      <w:numFmt w:val="bullet"/>
      <w:lvlText w:val=""/>
      <w:lvlJc w:val="left"/>
      <w:pPr>
        <w:ind w:left="5325" w:hanging="360"/>
      </w:pPr>
      <w:rPr>
        <w:rFonts w:ascii="Symbol" w:hAnsi="Symbol" w:hint="default"/>
      </w:rPr>
    </w:lvl>
    <w:lvl w:ilvl="4" w:tplc="04090003" w:tentative="1">
      <w:start w:val="1"/>
      <w:numFmt w:val="bullet"/>
      <w:lvlText w:val="o"/>
      <w:lvlJc w:val="left"/>
      <w:pPr>
        <w:ind w:left="6045" w:hanging="360"/>
      </w:pPr>
      <w:rPr>
        <w:rFonts w:ascii="Courier New" w:hAnsi="Courier New" w:cs="Courier New" w:hint="default"/>
      </w:rPr>
    </w:lvl>
    <w:lvl w:ilvl="5" w:tplc="04090005" w:tentative="1">
      <w:start w:val="1"/>
      <w:numFmt w:val="bullet"/>
      <w:lvlText w:val=""/>
      <w:lvlJc w:val="left"/>
      <w:pPr>
        <w:ind w:left="6765" w:hanging="360"/>
      </w:pPr>
      <w:rPr>
        <w:rFonts w:ascii="Wingdings" w:hAnsi="Wingdings" w:hint="default"/>
      </w:rPr>
    </w:lvl>
    <w:lvl w:ilvl="6" w:tplc="04090001" w:tentative="1">
      <w:start w:val="1"/>
      <w:numFmt w:val="bullet"/>
      <w:lvlText w:val=""/>
      <w:lvlJc w:val="left"/>
      <w:pPr>
        <w:ind w:left="7485" w:hanging="360"/>
      </w:pPr>
      <w:rPr>
        <w:rFonts w:ascii="Symbol" w:hAnsi="Symbol" w:hint="default"/>
      </w:rPr>
    </w:lvl>
    <w:lvl w:ilvl="7" w:tplc="04090003" w:tentative="1">
      <w:start w:val="1"/>
      <w:numFmt w:val="bullet"/>
      <w:lvlText w:val="o"/>
      <w:lvlJc w:val="left"/>
      <w:pPr>
        <w:ind w:left="8205" w:hanging="360"/>
      </w:pPr>
      <w:rPr>
        <w:rFonts w:ascii="Courier New" w:hAnsi="Courier New" w:cs="Courier New" w:hint="default"/>
      </w:rPr>
    </w:lvl>
    <w:lvl w:ilvl="8" w:tplc="04090005" w:tentative="1">
      <w:start w:val="1"/>
      <w:numFmt w:val="bullet"/>
      <w:lvlText w:val=""/>
      <w:lvlJc w:val="left"/>
      <w:pPr>
        <w:ind w:left="8925" w:hanging="360"/>
      </w:pPr>
      <w:rPr>
        <w:rFonts w:ascii="Wingdings" w:hAnsi="Wingdings" w:hint="default"/>
      </w:rPr>
    </w:lvl>
  </w:abstractNum>
  <w:abstractNum w:abstractNumId="20" w15:restartNumberingAfterBreak="0">
    <w:nsid w:val="5A442CEB"/>
    <w:multiLevelType w:val="hybridMultilevel"/>
    <w:tmpl w:val="8F2E6376"/>
    <w:lvl w:ilvl="0" w:tplc="6E6C98CE">
      <w:start w:val="1"/>
      <w:numFmt w:val="decimal"/>
      <w:lvlText w:val="%1)"/>
      <w:lvlJc w:val="lef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21" w15:restartNumberingAfterBreak="0">
    <w:nsid w:val="63AA3A0C"/>
    <w:multiLevelType w:val="hybridMultilevel"/>
    <w:tmpl w:val="033A0B62"/>
    <w:lvl w:ilvl="0" w:tplc="04090011">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 w15:restartNumberingAfterBreak="0">
    <w:nsid w:val="6F4C0893"/>
    <w:multiLevelType w:val="hybridMultilevel"/>
    <w:tmpl w:val="0212A70E"/>
    <w:lvl w:ilvl="0" w:tplc="7AFA2E42">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3" w15:restartNumberingAfterBreak="0">
    <w:nsid w:val="73B70FB0"/>
    <w:multiLevelType w:val="hybridMultilevel"/>
    <w:tmpl w:val="8F2E6376"/>
    <w:lvl w:ilvl="0" w:tplc="6E6C98CE">
      <w:start w:val="1"/>
      <w:numFmt w:val="decimal"/>
      <w:lvlText w:val="%1)"/>
      <w:lvlJc w:val="lef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24" w15:restartNumberingAfterBreak="0">
    <w:nsid w:val="74164C8C"/>
    <w:multiLevelType w:val="hybridMultilevel"/>
    <w:tmpl w:val="D7A46A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83443EE"/>
    <w:multiLevelType w:val="hybridMultilevel"/>
    <w:tmpl w:val="AD262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A2C480B"/>
    <w:multiLevelType w:val="hybridMultilevel"/>
    <w:tmpl w:val="7C1E02AC"/>
    <w:lvl w:ilvl="0" w:tplc="7BC48284">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3"/>
  </w:num>
  <w:num w:numId="5">
    <w:abstractNumId w:val="11"/>
  </w:num>
  <w:num w:numId="6">
    <w:abstractNumId w:val="26"/>
  </w:num>
  <w:num w:numId="7">
    <w:abstractNumId w:val="0"/>
  </w:num>
  <w:num w:numId="8">
    <w:abstractNumId w:val="6"/>
  </w:num>
  <w:num w:numId="9">
    <w:abstractNumId w:val="22"/>
  </w:num>
  <w:num w:numId="10">
    <w:abstractNumId w:val="4"/>
  </w:num>
  <w:num w:numId="11">
    <w:abstractNumId w:val="13"/>
  </w:num>
  <w:num w:numId="12">
    <w:abstractNumId w:val="21"/>
  </w:num>
  <w:num w:numId="13">
    <w:abstractNumId w:val="9"/>
  </w:num>
  <w:num w:numId="14">
    <w:abstractNumId w:val="15"/>
  </w:num>
  <w:num w:numId="15">
    <w:abstractNumId w:val="7"/>
  </w:num>
  <w:num w:numId="16">
    <w:abstractNumId w:val="8"/>
  </w:num>
  <w:num w:numId="17">
    <w:abstractNumId w:val="19"/>
  </w:num>
  <w:num w:numId="18">
    <w:abstractNumId w:val="12"/>
  </w:num>
  <w:num w:numId="19">
    <w:abstractNumId w:val="20"/>
  </w:num>
  <w:num w:numId="20">
    <w:abstractNumId w:val="23"/>
  </w:num>
  <w:num w:numId="21">
    <w:abstractNumId w:val="10"/>
  </w:num>
  <w:num w:numId="22">
    <w:abstractNumId w:val="17"/>
  </w:num>
  <w:num w:numId="23">
    <w:abstractNumId w:val="14"/>
  </w:num>
  <w:num w:numId="24">
    <w:abstractNumId w:val="2"/>
  </w:num>
  <w:num w:numId="25">
    <w:abstractNumId w:val="18"/>
  </w:num>
  <w:num w:numId="26">
    <w:abstractNumId w:val="5"/>
  </w:num>
  <w:num w:numId="27">
    <w:abstractNumId w:val="1"/>
  </w:num>
  <w:num w:numId="28">
    <w:abstractNumId w:val="25"/>
  </w:num>
  <w:num w:numId="29">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152"/>
    <w:rsid w:val="000003F4"/>
    <w:rsid w:val="00001946"/>
    <w:rsid w:val="00001E72"/>
    <w:rsid w:val="00002F65"/>
    <w:rsid w:val="00004088"/>
    <w:rsid w:val="00006419"/>
    <w:rsid w:val="00011D1C"/>
    <w:rsid w:val="00012C67"/>
    <w:rsid w:val="00012FD1"/>
    <w:rsid w:val="00012FFC"/>
    <w:rsid w:val="00020EFC"/>
    <w:rsid w:val="00020FB3"/>
    <w:rsid w:val="0002179B"/>
    <w:rsid w:val="00023FC2"/>
    <w:rsid w:val="0002713D"/>
    <w:rsid w:val="00031D94"/>
    <w:rsid w:val="00032014"/>
    <w:rsid w:val="00034232"/>
    <w:rsid w:val="0003636E"/>
    <w:rsid w:val="000371DE"/>
    <w:rsid w:val="000401AD"/>
    <w:rsid w:val="00040D6F"/>
    <w:rsid w:val="00041F1E"/>
    <w:rsid w:val="00042242"/>
    <w:rsid w:val="000449B3"/>
    <w:rsid w:val="00052EDC"/>
    <w:rsid w:val="00054191"/>
    <w:rsid w:val="00056530"/>
    <w:rsid w:val="0005673A"/>
    <w:rsid w:val="00060DF1"/>
    <w:rsid w:val="00065055"/>
    <w:rsid w:val="000654DD"/>
    <w:rsid w:val="00066BFA"/>
    <w:rsid w:val="0006730C"/>
    <w:rsid w:val="00070114"/>
    <w:rsid w:val="000702E3"/>
    <w:rsid w:val="00071959"/>
    <w:rsid w:val="0007351A"/>
    <w:rsid w:val="00073884"/>
    <w:rsid w:val="00074D98"/>
    <w:rsid w:val="00076A7C"/>
    <w:rsid w:val="00076D8D"/>
    <w:rsid w:val="00080CD5"/>
    <w:rsid w:val="0008267B"/>
    <w:rsid w:val="00082C5F"/>
    <w:rsid w:val="00084F4D"/>
    <w:rsid w:val="00084F78"/>
    <w:rsid w:val="00085D6B"/>
    <w:rsid w:val="00086198"/>
    <w:rsid w:val="000866FB"/>
    <w:rsid w:val="0008743F"/>
    <w:rsid w:val="0009271E"/>
    <w:rsid w:val="00095259"/>
    <w:rsid w:val="00095FEF"/>
    <w:rsid w:val="0009754F"/>
    <w:rsid w:val="000A0346"/>
    <w:rsid w:val="000A092A"/>
    <w:rsid w:val="000A2AB0"/>
    <w:rsid w:val="000A3005"/>
    <w:rsid w:val="000A37AC"/>
    <w:rsid w:val="000A4606"/>
    <w:rsid w:val="000A48CF"/>
    <w:rsid w:val="000A5C5F"/>
    <w:rsid w:val="000B06F5"/>
    <w:rsid w:val="000B1C6C"/>
    <w:rsid w:val="000B3992"/>
    <w:rsid w:val="000B3EFB"/>
    <w:rsid w:val="000B4DA8"/>
    <w:rsid w:val="000B6327"/>
    <w:rsid w:val="000C1535"/>
    <w:rsid w:val="000C36A1"/>
    <w:rsid w:val="000C3963"/>
    <w:rsid w:val="000C72E9"/>
    <w:rsid w:val="000C7D42"/>
    <w:rsid w:val="000D0DE4"/>
    <w:rsid w:val="000D1E18"/>
    <w:rsid w:val="000D54AA"/>
    <w:rsid w:val="000D5556"/>
    <w:rsid w:val="000D6274"/>
    <w:rsid w:val="000D7090"/>
    <w:rsid w:val="000E1DDC"/>
    <w:rsid w:val="000E23F7"/>
    <w:rsid w:val="000E3CD1"/>
    <w:rsid w:val="000F1577"/>
    <w:rsid w:val="000F3B9C"/>
    <w:rsid w:val="000F5957"/>
    <w:rsid w:val="000F7323"/>
    <w:rsid w:val="0010132B"/>
    <w:rsid w:val="001066CE"/>
    <w:rsid w:val="00106D96"/>
    <w:rsid w:val="00111C2A"/>
    <w:rsid w:val="00112C7B"/>
    <w:rsid w:val="001154C3"/>
    <w:rsid w:val="0011605B"/>
    <w:rsid w:val="00116145"/>
    <w:rsid w:val="0011630B"/>
    <w:rsid w:val="00117E8F"/>
    <w:rsid w:val="00122B36"/>
    <w:rsid w:val="00124696"/>
    <w:rsid w:val="00125A30"/>
    <w:rsid w:val="00133940"/>
    <w:rsid w:val="00135DBF"/>
    <w:rsid w:val="00140A03"/>
    <w:rsid w:val="00142AFC"/>
    <w:rsid w:val="00145D6C"/>
    <w:rsid w:val="0014728A"/>
    <w:rsid w:val="001478A8"/>
    <w:rsid w:val="00150FFA"/>
    <w:rsid w:val="001535FB"/>
    <w:rsid w:val="00154739"/>
    <w:rsid w:val="001609A9"/>
    <w:rsid w:val="00162D91"/>
    <w:rsid w:val="00164EC6"/>
    <w:rsid w:val="0016668D"/>
    <w:rsid w:val="001669C9"/>
    <w:rsid w:val="001672B2"/>
    <w:rsid w:val="0017108C"/>
    <w:rsid w:val="00171704"/>
    <w:rsid w:val="00171F73"/>
    <w:rsid w:val="00174587"/>
    <w:rsid w:val="00176768"/>
    <w:rsid w:val="001771BC"/>
    <w:rsid w:val="00181060"/>
    <w:rsid w:val="00182FDE"/>
    <w:rsid w:val="00183043"/>
    <w:rsid w:val="00184CE0"/>
    <w:rsid w:val="0018588B"/>
    <w:rsid w:val="00186BEB"/>
    <w:rsid w:val="00187319"/>
    <w:rsid w:val="00190F6A"/>
    <w:rsid w:val="00192CFF"/>
    <w:rsid w:val="001947C5"/>
    <w:rsid w:val="00194E0B"/>
    <w:rsid w:val="001A5262"/>
    <w:rsid w:val="001A6D0B"/>
    <w:rsid w:val="001B2A41"/>
    <w:rsid w:val="001B2B47"/>
    <w:rsid w:val="001B66A6"/>
    <w:rsid w:val="001B67E2"/>
    <w:rsid w:val="001B74EB"/>
    <w:rsid w:val="001C01FE"/>
    <w:rsid w:val="001C12BD"/>
    <w:rsid w:val="001C35DB"/>
    <w:rsid w:val="001C3D26"/>
    <w:rsid w:val="001C41C3"/>
    <w:rsid w:val="001C4718"/>
    <w:rsid w:val="001C5AD8"/>
    <w:rsid w:val="001C66AD"/>
    <w:rsid w:val="001C6913"/>
    <w:rsid w:val="001C7B97"/>
    <w:rsid w:val="001D2A8D"/>
    <w:rsid w:val="001D498D"/>
    <w:rsid w:val="001D60DA"/>
    <w:rsid w:val="001D7284"/>
    <w:rsid w:val="001E07BA"/>
    <w:rsid w:val="001E19BA"/>
    <w:rsid w:val="001E2847"/>
    <w:rsid w:val="001E2CB9"/>
    <w:rsid w:val="001E6D4F"/>
    <w:rsid w:val="001F060B"/>
    <w:rsid w:val="001F1743"/>
    <w:rsid w:val="001F2869"/>
    <w:rsid w:val="001F3047"/>
    <w:rsid w:val="001F4447"/>
    <w:rsid w:val="001F462C"/>
    <w:rsid w:val="001F4A82"/>
    <w:rsid w:val="001F62C0"/>
    <w:rsid w:val="00202B8A"/>
    <w:rsid w:val="00206115"/>
    <w:rsid w:val="002068CC"/>
    <w:rsid w:val="00206E7F"/>
    <w:rsid w:val="00207781"/>
    <w:rsid w:val="00210945"/>
    <w:rsid w:val="00214783"/>
    <w:rsid w:val="00215250"/>
    <w:rsid w:val="00215E01"/>
    <w:rsid w:val="00215E3C"/>
    <w:rsid w:val="002160AC"/>
    <w:rsid w:val="0021643D"/>
    <w:rsid w:val="00216F0A"/>
    <w:rsid w:val="00220607"/>
    <w:rsid w:val="002229D5"/>
    <w:rsid w:val="00223666"/>
    <w:rsid w:val="002238AC"/>
    <w:rsid w:val="002246A6"/>
    <w:rsid w:val="00225079"/>
    <w:rsid w:val="00225819"/>
    <w:rsid w:val="00226CB9"/>
    <w:rsid w:val="0022735E"/>
    <w:rsid w:val="002273AB"/>
    <w:rsid w:val="002310D5"/>
    <w:rsid w:val="00233AF6"/>
    <w:rsid w:val="0023500A"/>
    <w:rsid w:val="00237CA9"/>
    <w:rsid w:val="00240A4C"/>
    <w:rsid w:val="002415AC"/>
    <w:rsid w:val="00247876"/>
    <w:rsid w:val="0024798B"/>
    <w:rsid w:val="002500F4"/>
    <w:rsid w:val="00254680"/>
    <w:rsid w:val="00254840"/>
    <w:rsid w:val="00254E49"/>
    <w:rsid w:val="00256388"/>
    <w:rsid w:val="002627CB"/>
    <w:rsid w:val="00263293"/>
    <w:rsid w:val="00264F79"/>
    <w:rsid w:val="0026532C"/>
    <w:rsid w:val="00266B36"/>
    <w:rsid w:val="00271CF7"/>
    <w:rsid w:val="002720B7"/>
    <w:rsid w:val="00272A81"/>
    <w:rsid w:val="00273F11"/>
    <w:rsid w:val="00274EFD"/>
    <w:rsid w:val="00280827"/>
    <w:rsid w:val="00280870"/>
    <w:rsid w:val="00281B6C"/>
    <w:rsid w:val="00281C89"/>
    <w:rsid w:val="002829A0"/>
    <w:rsid w:val="00283A68"/>
    <w:rsid w:val="00284B4E"/>
    <w:rsid w:val="00286203"/>
    <w:rsid w:val="00286AFC"/>
    <w:rsid w:val="00287CCC"/>
    <w:rsid w:val="00290950"/>
    <w:rsid w:val="00291824"/>
    <w:rsid w:val="002952E5"/>
    <w:rsid w:val="002A1365"/>
    <w:rsid w:val="002A50DF"/>
    <w:rsid w:val="002A76B8"/>
    <w:rsid w:val="002B229F"/>
    <w:rsid w:val="002C15DC"/>
    <w:rsid w:val="002C16EE"/>
    <w:rsid w:val="002C7413"/>
    <w:rsid w:val="002D0983"/>
    <w:rsid w:val="002D0B08"/>
    <w:rsid w:val="002D1840"/>
    <w:rsid w:val="002D448A"/>
    <w:rsid w:val="002D4DAA"/>
    <w:rsid w:val="002D54A8"/>
    <w:rsid w:val="002D5B77"/>
    <w:rsid w:val="002D7F19"/>
    <w:rsid w:val="002E2AED"/>
    <w:rsid w:val="002E7A0D"/>
    <w:rsid w:val="002F2A17"/>
    <w:rsid w:val="002F33E0"/>
    <w:rsid w:val="002F435A"/>
    <w:rsid w:val="00301121"/>
    <w:rsid w:val="0030491F"/>
    <w:rsid w:val="00304C26"/>
    <w:rsid w:val="00305701"/>
    <w:rsid w:val="003070CC"/>
    <w:rsid w:val="00307D0A"/>
    <w:rsid w:val="00311770"/>
    <w:rsid w:val="003129DC"/>
    <w:rsid w:val="00314E54"/>
    <w:rsid w:val="00316462"/>
    <w:rsid w:val="00320356"/>
    <w:rsid w:val="00320E9C"/>
    <w:rsid w:val="0032178A"/>
    <w:rsid w:val="003226E5"/>
    <w:rsid w:val="0032481D"/>
    <w:rsid w:val="00325253"/>
    <w:rsid w:val="00326E93"/>
    <w:rsid w:val="0033146E"/>
    <w:rsid w:val="003335AA"/>
    <w:rsid w:val="00333A49"/>
    <w:rsid w:val="003357A5"/>
    <w:rsid w:val="003364D6"/>
    <w:rsid w:val="00336C01"/>
    <w:rsid w:val="00337525"/>
    <w:rsid w:val="0033758B"/>
    <w:rsid w:val="00337EDA"/>
    <w:rsid w:val="00340624"/>
    <w:rsid w:val="00340728"/>
    <w:rsid w:val="003427E3"/>
    <w:rsid w:val="0034385F"/>
    <w:rsid w:val="00344BAB"/>
    <w:rsid w:val="00345E33"/>
    <w:rsid w:val="00346066"/>
    <w:rsid w:val="00346107"/>
    <w:rsid w:val="003468B7"/>
    <w:rsid w:val="00347F4C"/>
    <w:rsid w:val="00351960"/>
    <w:rsid w:val="0035210A"/>
    <w:rsid w:val="0035326A"/>
    <w:rsid w:val="00353386"/>
    <w:rsid w:val="0035679E"/>
    <w:rsid w:val="00361AEF"/>
    <w:rsid w:val="00363F88"/>
    <w:rsid w:val="003642D5"/>
    <w:rsid w:val="00365AA7"/>
    <w:rsid w:val="003668C6"/>
    <w:rsid w:val="00370087"/>
    <w:rsid w:val="003719CA"/>
    <w:rsid w:val="00372B99"/>
    <w:rsid w:val="00375167"/>
    <w:rsid w:val="0037591C"/>
    <w:rsid w:val="00376216"/>
    <w:rsid w:val="00377201"/>
    <w:rsid w:val="00377F25"/>
    <w:rsid w:val="00386AE1"/>
    <w:rsid w:val="00387644"/>
    <w:rsid w:val="003904CD"/>
    <w:rsid w:val="00390B82"/>
    <w:rsid w:val="00392AE3"/>
    <w:rsid w:val="00392F52"/>
    <w:rsid w:val="00394661"/>
    <w:rsid w:val="00394A86"/>
    <w:rsid w:val="003A07F1"/>
    <w:rsid w:val="003A0D27"/>
    <w:rsid w:val="003A1B60"/>
    <w:rsid w:val="003A1FF2"/>
    <w:rsid w:val="003A363A"/>
    <w:rsid w:val="003A3BA4"/>
    <w:rsid w:val="003B0478"/>
    <w:rsid w:val="003B230B"/>
    <w:rsid w:val="003B25AF"/>
    <w:rsid w:val="003B30F5"/>
    <w:rsid w:val="003B71EB"/>
    <w:rsid w:val="003B7466"/>
    <w:rsid w:val="003B77A8"/>
    <w:rsid w:val="003C1A9C"/>
    <w:rsid w:val="003C3572"/>
    <w:rsid w:val="003C572B"/>
    <w:rsid w:val="003C619B"/>
    <w:rsid w:val="003C7485"/>
    <w:rsid w:val="003D1268"/>
    <w:rsid w:val="003D213F"/>
    <w:rsid w:val="003D305F"/>
    <w:rsid w:val="003D3C19"/>
    <w:rsid w:val="003D6733"/>
    <w:rsid w:val="003E2F13"/>
    <w:rsid w:val="003E466F"/>
    <w:rsid w:val="003E4DBF"/>
    <w:rsid w:val="003E5D74"/>
    <w:rsid w:val="003E6B46"/>
    <w:rsid w:val="003E70BA"/>
    <w:rsid w:val="003F138E"/>
    <w:rsid w:val="003F1C34"/>
    <w:rsid w:val="003F267F"/>
    <w:rsid w:val="003F6691"/>
    <w:rsid w:val="003F7290"/>
    <w:rsid w:val="003F7538"/>
    <w:rsid w:val="00401886"/>
    <w:rsid w:val="00402E85"/>
    <w:rsid w:val="004032AA"/>
    <w:rsid w:val="00403356"/>
    <w:rsid w:val="00404E91"/>
    <w:rsid w:val="0040518E"/>
    <w:rsid w:val="0040729C"/>
    <w:rsid w:val="00407729"/>
    <w:rsid w:val="00414827"/>
    <w:rsid w:val="00416A8B"/>
    <w:rsid w:val="0042143E"/>
    <w:rsid w:val="00421EC0"/>
    <w:rsid w:val="00422008"/>
    <w:rsid w:val="00422B09"/>
    <w:rsid w:val="00422F38"/>
    <w:rsid w:val="00425E3E"/>
    <w:rsid w:val="0042646A"/>
    <w:rsid w:val="00427134"/>
    <w:rsid w:val="0042769D"/>
    <w:rsid w:val="00427DDC"/>
    <w:rsid w:val="004308E3"/>
    <w:rsid w:val="00432EE7"/>
    <w:rsid w:val="004330E2"/>
    <w:rsid w:val="00433369"/>
    <w:rsid w:val="00443272"/>
    <w:rsid w:val="00447B25"/>
    <w:rsid w:val="00450FBC"/>
    <w:rsid w:val="004532B8"/>
    <w:rsid w:val="00453BFC"/>
    <w:rsid w:val="00453FDB"/>
    <w:rsid w:val="0045676F"/>
    <w:rsid w:val="004572CB"/>
    <w:rsid w:val="00460BB0"/>
    <w:rsid w:val="00460E50"/>
    <w:rsid w:val="00461E45"/>
    <w:rsid w:val="00462815"/>
    <w:rsid w:val="00463A6F"/>
    <w:rsid w:val="004657BD"/>
    <w:rsid w:val="00465F56"/>
    <w:rsid w:val="00466B5F"/>
    <w:rsid w:val="004675BF"/>
    <w:rsid w:val="00470B5C"/>
    <w:rsid w:val="004726E6"/>
    <w:rsid w:val="004728CE"/>
    <w:rsid w:val="00482110"/>
    <w:rsid w:val="004838E8"/>
    <w:rsid w:val="004852CF"/>
    <w:rsid w:val="00485C6E"/>
    <w:rsid w:val="00487A8A"/>
    <w:rsid w:val="00490262"/>
    <w:rsid w:val="004930EE"/>
    <w:rsid w:val="00493197"/>
    <w:rsid w:val="00493633"/>
    <w:rsid w:val="004964B3"/>
    <w:rsid w:val="004977AF"/>
    <w:rsid w:val="004A3C64"/>
    <w:rsid w:val="004A4187"/>
    <w:rsid w:val="004A790C"/>
    <w:rsid w:val="004B26A4"/>
    <w:rsid w:val="004B6591"/>
    <w:rsid w:val="004B7F3E"/>
    <w:rsid w:val="004C0024"/>
    <w:rsid w:val="004C06DE"/>
    <w:rsid w:val="004C4451"/>
    <w:rsid w:val="004C5851"/>
    <w:rsid w:val="004C5A75"/>
    <w:rsid w:val="004C62E1"/>
    <w:rsid w:val="004D0A88"/>
    <w:rsid w:val="004D2F40"/>
    <w:rsid w:val="004D44C1"/>
    <w:rsid w:val="004D47AD"/>
    <w:rsid w:val="004D4C8F"/>
    <w:rsid w:val="004D5956"/>
    <w:rsid w:val="004D6FDB"/>
    <w:rsid w:val="004D7575"/>
    <w:rsid w:val="004E0B06"/>
    <w:rsid w:val="004E0E9B"/>
    <w:rsid w:val="004E1DD1"/>
    <w:rsid w:val="004E3601"/>
    <w:rsid w:val="004E6527"/>
    <w:rsid w:val="004F0BC2"/>
    <w:rsid w:val="004F0F05"/>
    <w:rsid w:val="004F0F53"/>
    <w:rsid w:val="004F113F"/>
    <w:rsid w:val="004F1BF2"/>
    <w:rsid w:val="004F50FA"/>
    <w:rsid w:val="004F5425"/>
    <w:rsid w:val="004F6B26"/>
    <w:rsid w:val="004F6E7E"/>
    <w:rsid w:val="00500AED"/>
    <w:rsid w:val="00513B30"/>
    <w:rsid w:val="00513B3B"/>
    <w:rsid w:val="00513FC7"/>
    <w:rsid w:val="00514355"/>
    <w:rsid w:val="00514E69"/>
    <w:rsid w:val="005162FC"/>
    <w:rsid w:val="00516582"/>
    <w:rsid w:val="005172FC"/>
    <w:rsid w:val="00517902"/>
    <w:rsid w:val="00520B71"/>
    <w:rsid w:val="00522F46"/>
    <w:rsid w:val="00524342"/>
    <w:rsid w:val="0053041B"/>
    <w:rsid w:val="00531128"/>
    <w:rsid w:val="00533D6B"/>
    <w:rsid w:val="00536690"/>
    <w:rsid w:val="005379A4"/>
    <w:rsid w:val="00537F60"/>
    <w:rsid w:val="005437DB"/>
    <w:rsid w:val="00547619"/>
    <w:rsid w:val="00552A54"/>
    <w:rsid w:val="00554256"/>
    <w:rsid w:val="00554AE6"/>
    <w:rsid w:val="00560B85"/>
    <w:rsid w:val="00561985"/>
    <w:rsid w:val="005665C6"/>
    <w:rsid w:val="00570C00"/>
    <w:rsid w:val="00573FFE"/>
    <w:rsid w:val="00580C11"/>
    <w:rsid w:val="00581BF5"/>
    <w:rsid w:val="00585FB1"/>
    <w:rsid w:val="0058773D"/>
    <w:rsid w:val="00590741"/>
    <w:rsid w:val="005917B1"/>
    <w:rsid w:val="00595F76"/>
    <w:rsid w:val="00596347"/>
    <w:rsid w:val="00597B47"/>
    <w:rsid w:val="005A1B43"/>
    <w:rsid w:val="005A22A4"/>
    <w:rsid w:val="005A39CD"/>
    <w:rsid w:val="005A3BC1"/>
    <w:rsid w:val="005A3E1B"/>
    <w:rsid w:val="005A3EB7"/>
    <w:rsid w:val="005B075C"/>
    <w:rsid w:val="005B3619"/>
    <w:rsid w:val="005B3D4F"/>
    <w:rsid w:val="005B42DA"/>
    <w:rsid w:val="005B439B"/>
    <w:rsid w:val="005B4EEC"/>
    <w:rsid w:val="005B5A35"/>
    <w:rsid w:val="005C01EC"/>
    <w:rsid w:val="005C37DA"/>
    <w:rsid w:val="005C38F4"/>
    <w:rsid w:val="005C4F21"/>
    <w:rsid w:val="005C68BA"/>
    <w:rsid w:val="005D0D95"/>
    <w:rsid w:val="005D43E8"/>
    <w:rsid w:val="005D5384"/>
    <w:rsid w:val="005D5A1E"/>
    <w:rsid w:val="005E1869"/>
    <w:rsid w:val="005E216A"/>
    <w:rsid w:val="005E223C"/>
    <w:rsid w:val="005E2D93"/>
    <w:rsid w:val="005E363A"/>
    <w:rsid w:val="005E4168"/>
    <w:rsid w:val="005E48CF"/>
    <w:rsid w:val="005E4EFA"/>
    <w:rsid w:val="005E64F9"/>
    <w:rsid w:val="005E7FA4"/>
    <w:rsid w:val="005F13FC"/>
    <w:rsid w:val="005F17EA"/>
    <w:rsid w:val="005F191D"/>
    <w:rsid w:val="005F29FF"/>
    <w:rsid w:val="005F3769"/>
    <w:rsid w:val="005F3A2A"/>
    <w:rsid w:val="005F5CF5"/>
    <w:rsid w:val="00600C26"/>
    <w:rsid w:val="00600EE0"/>
    <w:rsid w:val="00600FB3"/>
    <w:rsid w:val="0060172C"/>
    <w:rsid w:val="006023C4"/>
    <w:rsid w:val="00604050"/>
    <w:rsid w:val="00610D46"/>
    <w:rsid w:val="00611FF1"/>
    <w:rsid w:val="006137A6"/>
    <w:rsid w:val="00614E05"/>
    <w:rsid w:val="00615EFB"/>
    <w:rsid w:val="00616F16"/>
    <w:rsid w:val="00620BA6"/>
    <w:rsid w:val="00620F25"/>
    <w:rsid w:val="0062189B"/>
    <w:rsid w:val="00621907"/>
    <w:rsid w:val="006221FF"/>
    <w:rsid w:val="006249D6"/>
    <w:rsid w:val="00625389"/>
    <w:rsid w:val="00625BC5"/>
    <w:rsid w:val="006275AE"/>
    <w:rsid w:val="00627703"/>
    <w:rsid w:val="00632223"/>
    <w:rsid w:val="006340FC"/>
    <w:rsid w:val="00635F7F"/>
    <w:rsid w:val="006370D1"/>
    <w:rsid w:val="00637308"/>
    <w:rsid w:val="006401EB"/>
    <w:rsid w:val="00641C5A"/>
    <w:rsid w:val="00644427"/>
    <w:rsid w:val="006444B1"/>
    <w:rsid w:val="006453F9"/>
    <w:rsid w:val="00645D5F"/>
    <w:rsid w:val="00651D9D"/>
    <w:rsid w:val="00652970"/>
    <w:rsid w:val="00654DD3"/>
    <w:rsid w:val="00655D22"/>
    <w:rsid w:val="0065645F"/>
    <w:rsid w:val="006625C5"/>
    <w:rsid w:val="00662774"/>
    <w:rsid w:val="00662B64"/>
    <w:rsid w:val="00670751"/>
    <w:rsid w:val="00670844"/>
    <w:rsid w:val="006711BF"/>
    <w:rsid w:val="00672D03"/>
    <w:rsid w:val="00674FE0"/>
    <w:rsid w:val="00676DF7"/>
    <w:rsid w:val="00680AF1"/>
    <w:rsid w:val="006813C1"/>
    <w:rsid w:val="00681D6C"/>
    <w:rsid w:val="00685CEA"/>
    <w:rsid w:val="006925FD"/>
    <w:rsid w:val="00694225"/>
    <w:rsid w:val="00696242"/>
    <w:rsid w:val="006A000B"/>
    <w:rsid w:val="006A2A96"/>
    <w:rsid w:val="006A336D"/>
    <w:rsid w:val="006A3EE7"/>
    <w:rsid w:val="006A5BDF"/>
    <w:rsid w:val="006A7C09"/>
    <w:rsid w:val="006B2C88"/>
    <w:rsid w:val="006B569B"/>
    <w:rsid w:val="006B58F9"/>
    <w:rsid w:val="006B59AF"/>
    <w:rsid w:val="006B66D4"/>
    <w:rsid w:val="006C3BAA"/>
    <w:rsid w:val="006C49F7"/>
    <w:rsid w:val="006D0728"/>
    <w:rsid w:val="006D0F20"/>
    <w:rsid w:val="006D21B0"/>
    <w:rsid w:val="006D2497"/>
    <w:rsid w:val="006D711C"/>
    <w:rsid w:val="006D7225"/>
    <w:rsid w:val="006E0825"/>
    <w:rsid w:val="006E1086"/>
    <w:rsid w:val="006E1674"/>
    <w:rsid w:val="006E189D"/>
    <w:rsid w:val="006E23CA"/>
    <w:rsid w:val="006E327B"/>
    <w:rsid w:val="006F1707"/>
    <w:rsid w:val="006F17AE"/>
    <w:rsid w:val="006F36EE"/>
    <w:rsid w:val="006F5105"/>
    <w:rsid w:val="006F58C6"/>
    <w:rsid w:val="006F728F"/>
    <w:rsid w:val="00700965"/>
    <w:rsid w:val="00700EBB"/>
    <w:rsid w:val="00702559"/>
    <w:rsid w:val="007025D7"/>
    <w:rsid w:val="00702944"/>
    <w:rsid w:val="00704E89"/>
    <w:rsid w:val="007056CC"/>
    <w:rsid w:val="00705715"/>
    <w:rsid w:val="00710840"/>
    <w:rsid w:val="0071129C"/>
    <w:rsid w:val="00714BDB"/>
    <w:rsid w:val="0071605A"/>
    <w:rsid w:val="0071611F"/>
    <w:rsid w:val="00720CF9"/>
    <w:rsid w:val="007245C3"/>
    <w:rsid w:val="007254B5"/>
    <w:rsid w:val="007303F8"/>
    <w:rsid w:val="007313A1"/>
    <w:rsid w:val="0073169F"/>
    <w:rsid w:val="007319D5"/>
    <w:rsid w:val="0073297D"/>
    <w:rsid w:val="00735552"/>
    <w:rsid w:val="007362CF"/>
    <w:rsid w:val="007368FB"/>
    <w:rsid w:val="00743966"/>
    <w:rsid w:val="00743EC1"/>
    <w:rsid w:val="00744637"/>
    <w:rsid w:val="00744CE8"/>
    <w:rsid w:val="0074513D"/>
    <w:rsid w:val="007451CB"/>
    <w:rsid w:val="00745A4B"/>
    <w:rsid w:val="00745FBF"/>
    <w:rsid w:val="0074626E"/>
    <w:rsid w:val="00747603"/>
    <w:rsid w:val="00747DA1"/>
    <w:rsid w:val="0075113D"/>
    <w:rsid w:val="00761D30"/>
    <w:rsid w:val="00763686"/>
    <w:rsid w:val="00764C4C"/>
    <w:rsid w:val="00765DB6"/>
    <w:rsid w:val="007709B9"/>
    <w:rsid w:val="007712FB"/>
    <w:rsid w:val="0077485B"/>
    <w:rsid w:val="007749ED"/>
    <w:rsid w:val="00776F69"/>
    <w:rsid w:val="007801E1"/>
    <w:rsid w:val="00783D0A"/>
    <w:rsid w:val="007840D2"/>
    <w:rsid w:val="00784493"/>
    <w:rsid w:val="00787611"/>
    <w:rsid w:val="00791005"/>
    <w:rsid w:val="007924B7"/>
    <w:rsid w:val="007938A3"/>
    <w:rsid w:val="00794B06"/>
    <w:rsid w:val="00795057"/>
    <w:rsid w:val="00795977"/>
    <w:rsid w:val="00796518"/>
    <w:rsid w:val="00797FE7"/>
    <w:rsid w:val="007A05EC"/>
    <w:rsid w:val="007A69BB"/>
    <w:rsid w:val="007B2AE3"/>
    <w:rsid w:val="007B391C"/>
    <w:rsid w:val="007B3E31"/>
    <w:rsid w:val="007B5651"/>
    <w:rsid w:val="007B6061"/>
    <w:rsid w:val="007B6EB9"/>
    <w:rsid w:val="007C2401"/>
    <w:rsid w:val="007C529F"/>
    <w:rsid w:val="007C6152"/>
    <w:rsid w:val="007C649E"/>
    <w:rsid w:val="007C6DE9"/>
    <w:rsid w:val="007D02AA"/>
    <w:rsid w:val="007D1A94"/>
    <w:rsid w:val="007D248B"/>
    <w:rsid w:val="007D271E"/>
    <w:rsid w:val="007D63AF"/>
    <w:rsid w:val="007D7596"/>
    <w:rsid w:val="007E0D9C"/>
    <w:rsid w:val="007E1056"/>
    <w:rsid w:val="007E18C2"/>
    <w:rsid w:val="007E2EDA"/>
    <w:rsid w:val="007E3CD7"/>
    <w:rsid w:val="007E5FF9"/>
    <w:rsid w:val="007E7DC5"/>
    <w:rsid w:val="007F039A"/>
    <w:rsid w:val="007F56D0"/>
    <w:rsid w:val="007F5B3E"/>
    <w:rsid w:val="007F6702"/>
    <w:rsid w:val="00803566"/>
    <w:rsid w:val="00805DFE"/>
    <w:rsid w:val="008065AB"/>
    <w:rsid w:val="0081084B"/>
    <w:rsid w:val="00811395"/>
    <w:rsid w:val="0081262C"/>
    <w:rsid w:val="00813ED5"/>
    <w:rsid w:val="00814FAF"/>
    <w:rsid w:val="0081690E"/>
    <w:rsid w:val="0081796D"/>
    <w:rsid w:val="0082252D"/>
    <w:rsid w:val="00824220"/>
    <w:rsid w:val="00830DB3"/>
    <w:rsid w:val="00834709"/>
    <w:rsid w:val="00834CB8"/>
    <w:rsid w:val="00834D06"/>
    <w:rsid w:val="0083565A"/>
    <w:rsid w:val="00835CED"/>
    <w:rsid w:val="00840A47"/>
    <w:rsid w:val="00840D7B"/>
    <w:rsid w:val="008459A1"/>
    <w:rsid w:val="00845F4F"/>
    <w:rsid w:val="00853C41"/>
    <w:rsid w:val="00853D34"/>
    <w:rsid w:val="00855D9F"/>
    <w:rsid w:val="0086099F"/>
    <w:rsid w:val="0086220B"/>
    <w:rsid w:val="008627D0"/>
    <w:rsid w:val="00864EF2"/>
    <w:rsid w:val="008657D4"/>
    <w:rsid w:val="00866670"/>
    <w:rsid w:val="0087053E"/>
    <w:rsid w:val="0087066C"/>
    <w:rsid w:val="00871B32"/>
    <w:rsid w:val="00872799"/>
    <w:rsid w:val="0087330F"/>
    <w:rsid w:val="0087543A"/>
    <w:rsid w:val="00880637"/>
    <w:rsid w:val="008814A6"/>
    <w:rsid w:val="008821B6"/>
    <w:rsid w:val="00882790"/>
    <w:rsid w:val="00882C44"/>
    <w:rsid w:val="00883C6E"/>
    <w:rsid w:val="00884044"/>
    <w:rsid w:val="00890B66"/>
    <w:rsid w:val="00890E7D"/>
    <w:rsid w:val="00892C17"/>
    <w:rsid w:val="00895A47"/>
    <w:rsid w:val="00895F85"/>
    <w:rsid w:val="0089618C"/>
    <w:rsid w:val="008A02C2"/>
    <w:rsid w:val="008A15C9"/>
    <w:rsid w:val="008A2688"/>
    <w:rsid w:val="008A3B7D"/>
    <w:rsid w:val="008B0B78"/>
    <w:rsid w:val="008B1697"/>
    <w:rsid w:val="008B44EF"/>
    <w:rsid w:val="008C0798"/>
    <w:rsid w:val="008C2336"/>
    <w:rsid w:val="008C24FD"/>
    <w:rsid w:val="008C37B6"/>
    <w:rsid w:val="008C3875"/>
    <w:rsid w:val="008C4A50"/>
    <w:rsid w:val="008D114E"/>
    <w:rsid w:val="008D186C"/>
    <w:rsid w:val="008D2734"/>
    <w:rsid w:val="008D2BAA"/>
    <w:rsid w:val="008D4C1B"/>
    <w:rsid w:val="008D6B53"/>
    <w:rsid w:val="008D74D5"/>
    <w:rsid w:val="008D7593"/>
    <w:rsid w:val="008E4628"/>
    <w:rsid w:val="008F3081"/>
    <w:rsid w:val="008F5BE9"/>
    <w:rsid w:val="008F5E46"/>
    <w:rsid w:val="008F6410"/>
    <w:rsid w:val="008F657D"/>
    <w:rsid w:val="00901EE7"/>
    <w:rsid w:val="00902A7D"/>
    <w:rsid w:val="00903A17"/>
    <w:rsid w:val="00903F00"/>
    <w:rsid w:val="0090408D"/>
    <w:rsid w:val="0090480A"/>
    <w:rsid w:val="00904F77"/>
    <w:rsid w:val="00905A45"/>
    <w:rsid w:val="009062D2"/>
    <w:rsid w:val="0090796B"/>
    <w:rsid w:val="009101CA"/>
    <w:rsid w:val="00914B3A"/>
    <w:rsid w:val="0092136B"/>
    <w:rsid w:val="00925D86"/>
    <w:rsid w:val="00925F30"/>
    <w:rsid w:val="00926150"/>
    <w:rsid w:val="00926FEE"/>
    <w:rsid w:val="0092719C"/>
    <w:rsid w:val="00930D43"/>
    <w:rsid w:val="00932093"/>
    <w:rsid w:val="00934588"/>
    <w:rsid w:val="00940F26"/>
    <w:rsid w:val="00941371"/>
    <w:rsid w:val="00943ABF"/>
    <w:rsid w:val="009442F8"/>
    <w:rsid w:val="00946098"/>
    <w:rsid w:val="009464BE"/>
    <w:rsid w:val="009512A2"/>
    <w:rsid w:val="0095136F"/>
    <w:rsid w:val="00951966"/>
    <w:rsid w:val="00953EF6"/>
    <w:rsid w:val="009561E7"/>
    <w:rsid w:val="00963889"/>
    <w:rsid w:val="00966D52"/>
    <w:rsid w:val="00967861"/>
    <w:rsid w:val="00967CF6"/>
    <w:rsid w:val="0097271F"/>
    <w:rsid w:val="009743E1"/>
    <w:rsid w:val="009810CF"/>
    <w:rsid w:val="00983D5E"/>
    <w:rsid w:val="00986E14"/>
    <w:rsid w:val="009872EC"/>
    <w:rsid w:val="00987A55"/>
    <w:rsid w:val="00990D4C"/>
    <w:rsid w:val="00991EDC"/>
    <w:rsid w:val="009942E6"/>
    <w:rsid w:val="00994A7C"/>
    <w:rsid w:val="00994FBF"/>
    <w:rsid w:val="009952BB"/>
    <w:rsid w:val="00995D65"/>
    <w:rsid w:val="0099615D"/>
    <w:rsid w:val="009964EC"/>
    <w:rsid w:val="009A0F80"/>
    <w:rsid w:val="009A1A71"/>
    <w:rsid w:val="009A7EEF"/>
    <w:rsid w:val="009B13DA"/>
    <w:rsid w:val="009B2827"/>
    <w:rsid w:val="009B4077"/>
    <w:rsid w:val="009B559A"/>
    <w:rsid w:val="009B61E4"/>
    <w:rsid w:val="009C122C"/>
    <w:rsid w:val="009C1611"/>
    <w:rsid w:val="009C196D"/>
    <w:rsid w:val="009C1A83"/>
    <w:rsid w:val="009C426B"/>
    <w:rsid w:val="009C59D1"/>
    <w:rsid w:val="009D316F"/>
    <w:rsid w:val="009D337C"/>
    <w:rsid w:val="009D3459"/>
    <w:rsid w:val="009D4A3F"/>
    <w:rsid w:val="009D7E37"/>
    <w:rsid w:val="009D7F8D"/>
    <w:rsid w:val="009E315E"/>
    <w:rsid w:val="009E53E0"/>
    <w:rsid w:val="009E7CA8"/>
    <w:rsid w:val="009E7CC2"/>
    <w:rsid w:val="009F2F43"/>
    <w:rsid w:val="009F2FC3"/>
    <w:rsid w:val="009F3DF0"/>
    <w:rsid w:val="009F6156"/>
    <w:rsid w:val="009F64A5"/>
    <w:rsid w:val="009F77CC"/>
    <w:rsid w:val="00A01B8B"/>
    <w:rsid w:val="00A03A40"/>
    <w:rsid w:val="00A04120"/>
    <w:rsid w:val="00A04B94"/>
    <w:rsid w:val="00A07182"/>
    <w:rsid w:val="00A07E9E"/>
    <w:rsid w:val="00A10392"/>
    <w:rsid w:val="00A1203A"/>
    <w:rsid w:val="00A125EF"/>
    <w:rsid w:val="00A2108E"/>
    <w:rsid w:val="00A224B9"/>
    <w:rsid w:val="00A300DC"/>
    <w:rsid w:val="00A30DA5"/>
    <w:rsid w:val="00A31480"/>
    <w:rsid w:val="00A314B0"/>
    <w:rsid w:val="00A32ED7"/>
    <w:rsid w:val="00A34F9E"/>
    <w:rsid w:val="00A3508D"/>
    <w:rsid w:val="00A35E7F"/>
    <w:rsid w:val="00A37DDA"/>
    <w:rsid w:val="00A52361"/>
    <w:rsid w:val="00A55AFF"/>
    <w:rsid w:val="00A56072"/>
    <w:rsid w:val="00A57048"/>
    <w:rsid w:val="00A60313"/>
    <w:rsid w:val="00A61A80"/>
    <w:rsid w:val="00A666B7"/>
    <w:rsid w:val="00A66E29"/>
    <w:rsid w:val="00A67101"/>
    <w:rsid w:val="00A67755"/>
    <w:rsid w:val="00A679FA"/>
    <w:rsid w:val="00A7304E"/>
    <w:rsid w:val="00A74708"/>
    <w:rsid w:val="00A74C88"/>
    <w:rsid w:val="00A74DDF"/>
    <w:rsid w:val="00A75140"/>
    <w:rsid w:val="00A76853"/>
    <w:rsid w:val="00A80080"/>
    <w:rsid w:val="00A80360"/>
    <w:rsid w:val="00A81580"/>
    <w:rsid w:val="00A81915"/>
    <w:rsid w:val="00A823B0"/>
    <w:rsid w:val="00A858A3"/>
    <w:rsid w:val="00A858FE"/>
    <w:rsid w:val="00A85E3C"/>
    <w:rsid w:val="00A876CA"/>
    <w:rsid w:val="00A9039D"/>
    <w:rsid w:val="00A92DCD"/>
    <w:rsid w:val="00A946FB"/>
    <w:rsid w:val="00A94E80"/>
    <w:rsid w:val="00A97380"/>
    <w:rsid w:val="00A974D8"/>
    <w:rsid w:val="00AA1275"/>
    <w:rsid w:val="00AA1A2F"/>
    <w:rsid w:val="00AA2DDF"/>
    <w:rsid w:val="00AA43FF"/>
    <w:rsid w:val="00AA5122"/>
    <w:rsid w:val="00AA5680"/>
    <w:rsid w:val="00AB6DE7"/>
    <w:rsid w:val="00AB6FD0"/>
    <w:rsid w:val="00AB7369"/>
    <w:rsid w:val="00AC09DC"/>
    <w:rsid w:val="00AC0E7F"/>
    <w:rsid w:val="00AC110A"/>
    <w:rsid w:val="00AC26C4"/>
    <w:rsid w:val="00AC2802"/>
    <w:rsid w:val="00AC2BB7"/>
    <w:rsid w:val="00AC4AB9"/>
    <w:rsid w:val="00AC62F4"/>
    <w:rsid w:val="00AC6A06"/>
    <w:rsid w:val="00AC6BEF"/>
    <w:rsid w:val="00AC76F7"/>
    <w:rsid w:val="00AD0A4F"/>
    <w:rsid w:val="00AD16C9"/>
    <w:rsid w:val="00AD1726"/>
    <w:rsid w:val="00AD1E23"/>
    <w:rsid w:val="00AD3BBB"/>
    <w:rsid w:val="00AD3E89"/>
    <w:rsid w:val="00AD46F7"/>
    <w:rsid w:val="00AD47F3"/>
    <w:rsid w:val="00AD48CA"/>
    <w:rsid w:val="00AD56D4"/>
    <w:rsid w:val="00AD6BF7"/>
    <w:rsid w:val="00AE1CBC"/>
    <w:rsid w:val="00AE25A1"/>
    <w:rsid w:val="00AE3FA8"/>
    <w:rsid w:val="00AE763E"/>
    <w:rsid w:val="00AF6216"/>
    <w:rsid w:val="00AF7D0F"/>
    <w:rsid w:val="00B01F14"/>
    <w:rsid w:val="00B03F5B"/>
    <w:rsid w:val="00B05900"/>
    <w:rsid w:val="00B06396"/>
    <w:rsid w:val="00B1181F"/>
    <w:rsid w:val="00B142AE"/>
    <w:rsid w:val="00B15480"/>
    <w:rsid w:val="00B1598B"/>
    <w:rsid w:val="00B1724B"/>
    <w:rsid w:val="00B3271E"/>
    <w:rsid w:val="00B36541"/>
    <w:rsid w:val="00B41B6C"/>
    <w:rsid w:val="00B43BE3"/>
    <w:rsid w:val="00B440C1"/>
    <w:rsid w:val="00B45593"/>
    <w:rsid w:val="00B45798"/>
    <w:rsid w:val="00B510E9"/>
    <w:rsid w:val="00B523A6"/>
    <w:rsid w:val="00B61A0E"/>
    <w:rsid w:val="00B62B9E"/>
    <w:rsid w:val="00B63710"/>
    <w:rsid w:val="00B64EA0"/>
    <w:rsid w:val="00B67C24"/>
    <w:rsid w:val="00B704A1"/>
    <w:rsid w:val="00B70CA1"/>
    <w:rsid w:val="00B70D57"/>
    <w:rsid w:val="00B72506"/>
    <w:rsid w:val="00B734FA"/>
    <w:rsid w:val="00B765F1"/>
    <w:rsid w:val="00B83AF5"/>
    <w:rsid w:val="00B854D4"/>
    <w:rsid w:val="00B859D7"/>
    <w:rsid w:val="00B85CEB"/>
    <w:rsid w:val="00B87556"/>
    <w:rsid w:val="00B90DD3"/>
    <w:rsid w:val="00B95BFA"/>
    <w:rsid w:val="00BA1376"/>
    <w:rsid w:val="00BA259E"/>
    <w:rsid w:val="00BA30D3"/>
    <w:rsid w:val="00BA5743"/>
    <w:rsid w:val="00BA7099"/>
    <w:rsid w:val="00BA7EFE"/>
    <w:rsid w:val="00BB34AE"/>
    <w:rsid w:val="00BB3895"/>
    <w:rsid w:val="00BB77FE"/>
    <w:rsid w:val="00BC0087"/>
    <w:rsid w:val="00BC088A"/>
    <w:rsid w:val="00BC1E2E"/>
    <w:rsid w:val="00BD7934"/>
    <w:rsid w:val="00BD79CC"/>
    <w:rsid w:val="00BE2DAB"/>
    <w:rsid w:val="00BE4A4B"/>
    <w:rsid w:val="00BE5739"/>
    <w:rsid w:val="00BE6E83"/>
    <w:rsid w:val="00BF1E9B"/>
    <w:rsid w:val="00BF4938"/>
    <w:rsid w:val="00BF5E16"/>
    <w:rsid w:val="00BF621B"/>
    <w:rsid w:val="00C011EC"/>
    <w:rsid w:val="00C03E84"/>
    <w:rsid w:val="00C041FC"/>
    <w:rsid w:val="00C12240"/>
    <w:rsid w:val="00C13789"/>
    <w:rsid w:val="00C1411A"/>
    <w:rsid w:val="00C15139"/>
    <w:rsid w:val="00C155F9"/>
    <w:rsid w:val="00C15CFF"/>
    <w:rsid w:val="00C172E5"/>
    <w:rsid w:val="00C22442"/>
    <w:rsid w:val="00C2255F"/>
    <w:rsid w:val="00C24209"/>
    <w:rsid w:val="00C25020"/>
    <w:rsid w:val="00C2513D"/>
    <w:rsid w:val="00C25F00"/>
    <w:rsid w:val="00C26A3E"/>
    <w:rsid w:val="00C30F03"/>
    <w:rsid w:val="00C321D6"/>
    <w:rsid w:val="00C34079"/>
    <w:rsid w:val="00C34101"/>
    <w:rsid w:val="00C34F5D"/>
    <w:rsid w:val="00C35A46"/>
    <w:rsid w:val="00C35A62"/>
    <w:rsid w:val="00C36A86"/>
    <w:rsid w:val="00C379A3"/>
    <w:rsid w:val="00C40D83"/>
    <w:rsid w:val="00C412B2"/>
    <w:rsid w:val="00C44DBB"/>
    <w:rsid w:val="00C46B89"/>
    <w:rsid w:val="00C50EDF"/>
    <w:rsid w:val="00C51300"/>
    <w:rsid w:val="00C51452"/>
    <w:rsid w:val="00C51CCB"/>
    <w:rsid w:val="00C53B65"/>
    <w:rsid w:val="00C543D3"/>
    <w:rsid w:val="00C54989"/>
    <w:rsid w:val="00C550A7"/>
    <w:rsid w:val="00C55932"/>
    <w:rsid w:val="00C55AA1"/>
    <w:rsid w:val="00C56283"/>
    <w:rsid w:val="00C56C8D"/>
    <w:rsid w:val="00C57301"/>
    <w:rsid w:val="00C60412"/>
    <w:rsid w:val="00C6481F"/>
    <w:rsid w:val="00C663EC"/>
    <w:rsid w:val="00C67C19"/>
    <w:rsid w:val="00C71197"/>
    <w:rsid w:val="00C727C5"/>
    <w:rsid w:val="00C742D6"/>
    <w:rsid w:val="00C756E7"/>
    <w:rsid w:val="00C760C1"/>
    <w:rsid w:val="00C7628F"/>
    <w:rsid w:val="00C81A80"/>
    <w:rsid w:val="00C8207B"/>
    <w:rsid w:val="00C822C4"/>
    <w:rsid w:val="00C822EE"/>
    <w:rsid w:val="00C827D2"/>
    <w:rsid w:val="00C84F84"/>
    <w:rsid w:val="00C9353C"/>
    <w:rsid w:val="00C93BA7"/>
    <w:rsid w:val="00C93E0D"/>
    <w:rsid w:val="00C9482C"/>
    <w:rsid w:val="00C94A9C"/>
    <w:rsid w:val="00C94ECC"/>
    <w:rsid w:val="00C97CD7"/>
    <w:rsid w:val="00C97FDA"/>
    <w:rsid w:val="00CA0184"/>
    <w:rsid w:val="00CA12AA"/>
    <w:rsid w:val="00CA37D6"/>
    <w:rsid w:val="00CA3898"/>
    <w:rsid w:val="00CA3CB0"/>
    <w:rsid w:val="00CA7115"/>
    <w:rsid w:val="00CB2F2A"/>
    <w:rsid w:val="00CB5D9B"/>
    <w:rsid w:val="00CB62C3"/>
    <w:rsid w:val="00CB6CC1"/>
    <w:rsid w:val="00CC040B"/>
    <w:rsid w:val="00CC15C7"/>
    <w:rsid w:val="00CC2005"/>
    <w:rsid w:val="00CC273C"/>
    <w:rsid w:val="00CC3C90"/>
    <w:rsid w:val="00CC3ED3"/>
    <w:rsid w:val="00CC4F3E"/>
    <w:rsid w:val="00CC5744"/>
    <w:rsid w:val="00CC5AF1"/>
    <w:rsid w:val="00CC5C6C"/>
    <w:rsid w:val="00CC68F1"/>
    <w:rsid w:val="00CD05F6"/>
    <w:rsid w:val="00CD068C"/>
    <w:rsid w:val="00CD1F44"/>
    <w:rsid w:val="00CD53A0"/>
    <w:rsid w:val="00CE0661"/>
    <w:rsid w:val="00CE24EC"/>
    <w:rsid w:val="00CE5583"/>
    <w:rsid w:val="00CE6DA0"/>
    <w:rsid w:val="00CF1AAC"/>
    <w:rsid w:val="00CF3854"/>
    <w:rsid w:val="00CF5B6D"/>
    <w:rsid w:val="00CF6734"/>
    <w:rsid w:val="00CF797C"/>
    <w:rsid w:val="00D00312"/>
    <w:rsid w:val="00D0127C"/>
    <w:rsid w:val="00D01A9B"/>
    <w:rsid w:val="00D02241"/>
    <w:rsid w:val="00D10E58"/>
    <w:rsid w:val="00D1261E"/>
    <w:rsid w:val="00D146A9"/>
    <w:rsid w:val="00D22398"/>
    <w:rsid w:val="00D232A8"/>
    <w:rsid w:val="00D24BD0"/>
    <w:rsid w:val="00D24D29"/>
    <w:rsid w:val="00D26936"/>
    <w:rsid w:val="00D30C5C"/>
    <w:rsid w:val="00D318B8"/>
    <w:rsid w:val="00D32BF2"/>
    <w:rsid w:val="00D359C9"/>
    <w:rsid w:val="00D35F97"/>
    <w:rsid w:val="00D3760C"/>
    <w:rsid w:val="00D41752"/>
    <w:rsid w:val="00D539CB"/>
    <w:rsid w:val="00D53EFF"/>
    <w:rsid w:val="00D57559"/>
    <w:rsid w:val="00D57CBE"/>
    <w:rsid w:val="00D6571B"/>
    <w:rsid w:val="00D65754"/>
    <w:rsid w:val="00D668C5"/>
    <w:rsid w:val="00D66C47"/>
    <w:rsid w:val="00D71F21"/>
    <w:rsid w:val="00D76623"/>
    <w:rsid w:val="00D77003"/>
    <w:rsid w:val="00D77E82"/>
    <w:rsid w:val="00D80771"/>
    <w:rsid w:val="00D82243"/>
    <w:rsid w:val="00D82541"/>
    <w:rsid w:val="00D8398B"/>
    <w:rsid w:val="00D90865"/>
    <w:rsid w:val="00D90C1E"/>
    <w:rsid w:val="00D9335B"/>
    <w:rsid w:val="00D95E32"/>
    <w:rsid w:val="00DA226F"/>
    <w:rsid w:val="00DA2BC1"/>
    <w:rsid w:val="00DA2BC7"/>
    <w:rsid w:val="00DA39E2"/>
    <w:rsid w:val="00DA5768"/>
    <w:rsid w:val="00DB20A3"/>
    <w:rsid w:val="00DB211B"/>
    <w:rsid w:val="00DB5EA3"/>
    <w:rsid w:val="00DB7009"/>
    <w:rsid w:val="00DC1884"/>
    <w:rsid w:val="00DC3803"/>
    <w:rsid w:val="00DC46E8"/>
    <w:rsid w:val="00DC4914"/>
    <w:rsid w:val="00DC6EB3"/>
    <w:rsid w:val="00DC7DF4"/>
    <w:rsid w:val="00DD09E8"/>
    <w:rsid w:val="00DD14B6"/>
    <w:rsid w:val="00DD2753"/>
    <w:rsid w:val="00DD5276"/>
    <w:rsid w:val="00DD53C1"/>
    <w:rsid w:val="00DD74AD"/>
    <w:rsid w:val="00DE4756"/>
    <w:rsid w:val="00DF00F6"/>
    <w:rsid w:val="00DF14C2"/>
    <w:rsid w:val="00DF2810"/>
    <w:rsid w:val="00DF32B0"/>
    <w:rsid w:val="00E01372"/>
    <w:rsid w:val="00E027D4"/>
    <w:rsid w:val="00E02DA0"/>
    <w:rsid w:val="00E03750"/>
    <w:rsid w:val="00E059F4"/>
    <w:rsid w:val="00E118E7"/>
    <w:rsid w:val="00E14334"/>
    <w:rsid w:val="00E150E9"/>
    <w:rsid w:val="00E168AA"/>
    <w:rsid w:val="00E16DFF"/>
    <w:rsid w:val="00E16E23"/>
    <w:rsid w:val="00E20EC4"/>
    <w:rsid w:val="00E2200E"/>
    <w:rsid w:val="00E22D11"/>
    <w:rsid w:val="00E240FC"/>
    <w:rsid w:val="00E27152"/>
    <w:rsid w:val="00E271C9"/>
    <w:rsid w:val="00E275A8"/>
    <w:rsid w:val="00E301A9"/>
    <w:rsid w:val="00E3105A"/>
    <w:rsid w:val="00E3466F"/>
    <w:rsid w:val="00E4499B"/>
    <w:rsid w:val="00E46FDE"/>
    <w:rsid w:val="00E471EE"/>
    <w:rsid w:val="00E47FB9"/>
    <w:rsid w:val="00E533DB"/>
    <w:rsid w:val="00E57FEE"/>
    <w:rsid w:val="00E604B5"/>
    <w:rsid w:val="00E61026"/>
    <w:rsid w:val="00E61CBF"/>
    <w:rsid w:val="00E6233F"/>
    <w:rsid w:val="00E63499"/>
    <w:rsid w:val="00E65191"/>
    <w:rsid w:val="00E7427D"/>
    <w:rsid w:val="00E81EB5"/>
    <w:rsid w:val="00E828CC"/>
    <w:rsid w:val="00E8495E"/>
    <w:rsid w:val="00E84E15"/>
    <w:rsid w:val="00E850F2"/>
    <w:rsid w:val="00E853B9"/>
    <w:rsid w:val="00E85644"/>
    <w:rsid w:val="00E85825"/>
    <w:rsid w:val="00E866D4"/>
    <w:rsid w:val="00E86E2C"/>
    <w:rsid w:val="00E87775"/>
    <w:rsid w:val="00E9108A"/>
    <w:rsid w:val="00E94AFA"/>
    <w:rsid w:val="00E96193"/>
    <w:rsid w:val="00E97BC4"/>
    <w:rsid w:val="00EA0033"/>
    <w:rsid w:val="00EA1520"/>
    <w:rsid w:val="00EA1D5E"/>
    <w:rsid w:val="00EA254A"/>
    <w:rsid w:val="00EA5698"/>
    <w:rsid w:val="00EB00C7"/>
    <w:rsid w:val="00EB0805"/>
    <w:rsid w:val="00EB1D5B"/>
    <w:rsid w:val="00EB254D"/>
    <w:rsid w:val="00EB3ACF"/>
    <w:rsid w:val="00EB48F5"/>
    <w:rsid w:val="00EB5265"/>
    <w:rsid w:val="00EB5916"/>
    <w:rsid w:val="00EC08E7"/>
    <w:rsid w:val="00EC0BDE"/>
    <w:rsid w:val="00EC3C82"/>
    <w:rsid w:val="00EC5437"/>
    <w:rsid w:val="00EC71DF"/>
    <w:rsid w:val="00ED0E5F"/>
    <w:rsid w:val="00ED17F7"/>
    <w:rsid w:val="00ED3F16"/>
    <w:rsid w:val="00ED42DC"/>
    <w:rsid w:val="00ED46DE"/>
    <w:rsid w:val="00ED5251"/>
    <w:rsid w:val="00EE13E1"/>
    <w:rsid w:val="00EE5F84"/>
    <w:rsid w:val="00EF42C8"/>
    <w:rsid w:val="00EF5FEC"/>
    <w:rsid w:val="00EF7590"/>
    <w:rsid w:val="00F003C8"/>
    <w:rsid w:val="00F00A1F"/>
    <w:rsid w:val="00F01052"/>
    <w:rsid w:val="00F022B5"/>
    <w:rsid w:val="00F03273"/>
    <w:rsid w:val="00F0690A"/>
    <w:rsid w:val="00F11775"/>
    <w:rsid w:val="00F12C45"/>
    <w:rsid w:val="00F14094"/>
    <w:rsid w:val="00F1542A"/>
    <w:rsid w:val="00F15738"/>
    <w:rsid w:val="00F16BFA"/>
    <w:rsid w:val="00F17263"/>
    <w:rsid w:val="00F20F6E"/>
    <w:rsid w:val="00F23CF1"/>
    <w:rsid w:val="00F23E06"/>
    <w:rsid w:val="00F24F73"/>
    <w:rsid w:val="00F25664"/>
    <w:rsid w:val="00F26F31"/>
    <w:rsid w:val="00F309CE"/>
    <w:rsid w:val="00F31E30"/>
    <w:rsid w:val="00F33706"/>
    <w:rsid w:val="00F33B52"/>
    <w:rsid w:val="00F35FFE"/>
    <w:rsid w:val="00F37196"/>
    <w:rsid w:val="00F409BE"/>
    <w:rsid w:val="00F40CD4"/>
    <w:rsid w:val="00F40E2C"/>
    <w:rsid w:val="00F41F99"/>
    <w:rsid w:val="00F431BF"/>
    <w:rsid w:val="00F47147"/>
    <w:rsid w:val="00F512FD"/>
    <w:rsid w:val="00F5644F"/>
    <w:rsid w:val="00F57C4F"/>
    <w:rsid w:val="00F57CA1"/>
    <w:rsid w:val="00F6039E"/>
    <w:rsid w:val="00F61540"/>
    <w:rsid w:val="00F6745A"/>
    <w:rsid w:val="00F67E0A"/>
    <w:rsid w:val="00F704D6"/>
    <w:rsid w:val="00F7350A"/>
    <w:rsid w:val="00F73A19"/>
    <w:rsid w:val="00F74E43"/>
    <w:rsid w:val="00F7603F"/>
    <w:rsid w:val="00F76C70"/>
    <w:rsid w:val="00F77A55"/>
    <w:rsid w:val="00F82E12"/>
    <w:rsid w:val="00F8397D"/>
    <w:rsid w:val="00F84E9B"/>
    <w:rsid w:val="00F859DE"/>
    <w:rsid w:val="00F914A3"/>
    <w:rsid w:val="00F96EF1"/>
    <w:rsid w:val="00FA2CED"/>
    <w:rsid w:val="00FA78B2"/>
    <w:rsid w:val="00FB3354"/>
    <w:rsid w:val="00FB47F3"/>
    <w:rsid w:val="00FB540E"/>
    <w:rsid w:val="00FC0E83"/>
    <w:rsid w:val="00FC3736"/>
    <w:rsid w:val="00FC6C6E"/>
    <w:rsid w:val="00FD10D1"/>
    <w:rsid w:val="00FD1F78"/>
    <w:rsid w:val="00FD3518"/>
    <w:rsid w:val="00FD3BEF"/>
    <w:rsid w:val="00FD5164"/>
    <w:rsid w:val="00FD56A8"/>
    <w:rsid w:val="00FE3E14"/>
    <w:rsid w:val="00FE55C8"/>
    <w:rsid w:val="00FE5BC5"/>
    <w:rsid w:val="00FE5EFF"/>
    <w:rsid w:val="00FF16A2"/>
    <w:rsid w:val="00FF325B"/>
    <w:rsid w:val="00FF445E"/>
    <w:rsid w:val="00FF5142"/>
    <w:rsid w:val="00FF7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F7C5B54-EE69-40A2-B1AC-5C47EC315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6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27152"/>
    <w:pPr>
      <w:framePr w:w="7920" w:h="1980" w:hRule="exact" w:hSpace="180" w:wrap="auto" w:hAnchor="page" w:xAlign="center" w:yAlign="bottom"/>
      <w:ind w:left="2880"/>
    </w:pPr>
    <w:rPr>
      <w:rFonts w:ascii="Courier New" w:hAnsi="Courier New" w:cs="Arial"/>
      <w:caps/>
    </w:rPr>
  </w:style>
  <w:style w:type="character" w:customStyle="1" w:styleId="CityofPortland">
    <w:name w:val="City of Portland"/>
    <w:semiHidden/>
    <w:rsid w:val="000B06F5"/>
    <w:rPr>
      <w:rFonts w:ascii="Arial" w:hAnsi="Arial" w:cs="Arial"/>
      <w:color w:val="auto"/>
      <w:sz w:val="20"/>
      <w:szCs w:val="20"/>
    </w:rPr>
  </w:style>
  <w:style w:type="paragraph" w:styleId="Header">
    <w:name w:val="header"/>
    <w:basedOn w:val="Normal"/>
    <w:rsid w:val="00EB0805"/>
    <w:pPr>
      <w:tabs>
        <w:tab w:val="center" w:pos="4320"/>
        <w:tab w:val="right" w:pos="8640"/>
      </w:tabs>
    </w:pPr>
  </w:style>
  <w:style w:type="paragraph" w:styleId="Footer">
    <w:name w:val="footer"/>
    <w:basedOn w:val="Normal"/>
    <w:rsid w:val="00EB0805"/>
    <w:pPr>
      <w:tabs>
        <w:tab w:val="center" w:pos="4320"/>
        <w:tab w:val="right" w:pos="8640"/>
      </w:tabs>
    </w:pPr>
  </w:style>
  <w:style w:type="character" w:styleId="Hyperlink">
    <w:name w:val="Hyperlink"/>
    <w:rsid w:val="00A666B7"/>
    <w:rPr>
      <w:color w:val="0000FF"/>
      <w:u w:val="single"/>
    </w:rPr>
  </w:style>
  <w:style w:type="paragraph" w:styleId="BalloonText">
    <w:name w:val="Balloon Text"/>
    <w:basedOn w:val="Normal"/>
    <w:semiHidden/>
    <w:rsid w:val="005B439B"/>
    <w:rPr>
      <w:rFonts w:ascii="Tahoma" w:hAnsi="Tahoma" w:cs="Tahoma"/>
      <w:sz w:val="16"/>
      <w:szCs w:val="16"/>
    </w:rPr>
  </w:style>
  <w:style w:type="character" w:customStyle="1" w:styleId="emailstyle17">
    <w:name w:val="emailstyle17"/>
    <w:semiHidden/>
    <w:rsid w:val="000C72E9"/>
    <w:rPr>
      <w:rFonts w:ascii="Trebuchet MS" w:hAnsi="Trebuchet MS" w:hint="default"/>
      <w:b w:val="0"/>
      <w:bCs w:val="0"/>
      <w:i w:val="0"/>
      <w:iCs w:val="0"/>
      <w:strike w:val="0"/>
      <w:dstrike w:val="0"/>
      <w:color w:val="auto"/>
      <w:sz w:val="22"/>
      <w:szCs w:val="22"/>
      <w:u w:val="none"/>
      <w:effect w:val="none"/>
    </w:rPr>
  </w:style>
  <w:style w:type="character" w:customStyle="1" w:styleId="apple-converted-space">
    <w:name w:val="apple-converted-space"/>
    <w:basedOn w:val="DefaultParagraphFont"/>
    <w:rsid w:val="000C72E9"/>
  </w:style>
  <w:style w:type="character" w:customStyle="1" w:styleId="CarolK">
    <w:name w:val="Carol K"/>
    <w:semiHidden/>
    <w:rsid w:val="00513B3B"/>
    <w:rPr>
      <w:rFonts w:ascii="Calibri" w:hAnsi="Calibri"/>
      <w:b w:val="0"/>
      <w:bCs w:val="0"/>
      <w:i w:val="0"/>
      <w:iCs w:val="0"/>
      <w:strike w:val="0"/>
      <w:color w:val="auto"/>
      <w:sz w:val="24"/>
      <w:szCs w:val="24"/>
      <w:u w:val="none"/>
    </w:rPr>
  </w:style>
  <w:style w:type="character" w:styleId="FollowedHyperlink">
    <w:name w:val="FollowedHyperlink"/>
    <w:rsid w:val="00447B25"/>
    <w:rPr>
      <w:color w:val="800080"/>
      <w:u w:val="single"/>
    </w:rPr>
  </w:style>
  <w:style w:type="character" w:customStyle="1" w:styleId="emailstyle18">
    <w:name w:val="emailstyle18"/>
    <w:semiHidden/>
    <w:rsid w:val="00154739"/>
    <w:rPr>
      <w:rFonts w:ascii="Calibri" w:hAnsi="Calibri" w:hint="default"/>
      <w:b w:val="0"/>
      <w:bCs w:val="0"/>
      <w:i w:val="0"/>
      <w:iCs w:val="0"/>
      <w:strike w:val="0"/>
      <w:dstrike w:val="0"/>
      <w:color w:val="auto"/>
      <w:sz w:val="24"/>
      <w:szCs w:val="24"/>
      <w:u w:val="none"/>
      <w:effect w:val="none"/>
    </w:rPr>
  </w:style>
  <w:style w:type="character" w:styleId="Strong">
    <w:name w:val="Strong"/>
    <w:uiPriority w:val="22"/>
    <w:qFormat/>
    <w:rsid w:val="004308E3"/>
    <w:rPr>
      <w:b/>
      <w:bCs/>
    </w:rPr>
  </w:style>
  <w:style w:type="paragraph" w:customStyle="1" w:styleId="Default">
    <w:name w:val="Default"/>
    <w:rsid w:val="007938A3"/>
    <w:pPr>
      <w:autoSpaceDE w:val="0"/>
      <w:autoSpaceDN w:val="0"/>
      <w:adjustRightInd w:val="0"/>
    </w:pPr>
    <w:rPr>
      <w:color w:val="000000"/>
      <w:sz w:val="24"/>
      <w:szCs w:val="24"/>
    </w:rPr>
  </w:style>
  <w:style w:type="character" w:customStyle="1" w:styleId="e2ma-style">
    <w:name w:val="e2ma-style"/>
    <w:basedOn w:val="DefaultParagraphFont"/>
    <w:rsid w:val="00745FBF"/>
  </w:style>
  <w:style w:type="paragraph" w:styleId="NormalWeb">
    <w:name w:val="Normal (Web)"/>
    <w:basedOn w:val="Normal"/>
    <w:uiPriority w:val="99"/>
    <w:rsid w:val="003F7538"/>
    <w:pPr>
      <w:spacing w:before="100" w:beforeAutospacing="1" w:after="100" w:afterAutospacing="1"/>
    </w:pPr>
  </w:style>
  <w:style w:type="character" w:customStyle="1" w:styleId="spellcheck-word-highlight">
    <w:name w:val="spellcheck-word-highlight"/>
    <w:rsid w:val="003F138E"/>
  </w:style>
  <w:style w:type="paragraph" w:styleId="ListParagraph">
    <w:name w:val="List Paragraph"/>
    <w:basedOn w:val="Normal"/>
    <w:uiPriority w:val="34"/>
    <w:qFormat/>
    <w:rsid w:val="00FD56A8"/>
    <w:pPr>
      <w:ind w:left="720"/>
      <w:contextualSpacing/>
    </w:pPr>
  </w:style>
  <w:style w:type="character" w:customStyle="1" w:styleId="contentheader">
    <w:name w:val="contentheader"/>
    <w:basedOn w:val="DefaultParagraphFont"/>
    <w:rsid w:val="00991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309173">
      <w:bodyDiv w:val="1"/>
      <w:marLeft w:val="0"/>
      <w:marRight w:val="0"/>
      <w:marTop w:val="0"/>
      <w:marBottom w:val="0"/>
      <w:divBdr>
        <w:top w:val="none" w:sz="0" w:space="0" w:color="auto"/>
        <w:left w:val="none" w:sz="0" w:space="0" w:color="auto"/>
        <w:bottom w:val="none" w:sz="0" w:space="0" w:color="auto"/>
        <w:right w:val="none" w:sz="0" w:space="0" w:color="auto"/>
      </w:divBdr>
    </w:div>
    <w:div w:id="445735131">
      <w:bodyDiv w:val="1"/>
      <w:marLeft w:val="0"/>
      <w:marRight w:val="0"/>
      <w:marTop w:val="0"/>
      <w:marBottom w:val="0"/>
      <w:divBdr>
        <w:top w:val="none" w:sz="0" w:space="0" w:color="auto"/>
        <w:left w:val="none" w:sz="0" w:space="0" w:color="auto"/>
        <w:bottom w:val="none" w:sz="0" w:space="0" w:color="auto"/>
        <w:right w:val="none" w:sz="0" w:space="0" w:color="auto"/>
      </w:divBdr>
    </w:div>
    <w:div w:id="549805055">
      <w:bodyDiv w:val="1"/>
      <w:marLeft w:val="0"/>
      <w:marRight w:val="0"/>
      <w:marTop w:val="0"/>
      <w:marBottom w:val="0"/>
      <w:divBdr>
        <w:top w:val="none" w:sz="0" w:space="0" w:color="auto"/>
        <w:left w:val="none" w:sz="0" w:space="0" w:color="auto"/>
        <w:bottom w:val="none" w:sz="0" w:space="0" w:color="auto"/>
        <w:right w:val="none" w:sz="0" w:space="0" w:color="auto"/>
      </w:divBdr>
      <w:divsChild>
        <w:div w:id="264264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793594">
              <w:marLeft w:val="0"/>
              <w:marRight w:val="0"/>
              <w:marTop w:val="0"/>
              <w:marBottom w:val="0"/>
              <w:divBdr>
                <w:top w:val="none" w:sz="0" w:space="0" w:color="auto"/>
                <w:left w:val="none" w:sz="0" w:space="0" w:color="auto"/>
                <w:bottom w:val="none" w:sz="0" w:space="0" w:color="auto"/>
                <w:right w:val="none" w:sz="0" w:space="0" w:color="auto"/>
              </w:divBdr>
              <w:divsChild>
                <w:div w:id="192764938">
                  <w:marLeft w:val="0"/>
                  <w:marRight w:val="0"/>
                  <w:marTop w:val="0"/>
                  <w:marBottom w:val="0"/>
                  <w:divBdr>
                    <w:top w:val="none" w:sz="0" w:space="0" w:color="auto"/>
                    <w:left w:val="none" w:sz="0" w:space="0" w:color="auto"/>
                    <w:bottom w:val="none" w:sz="0" w:space="0" w:color="auto"/>
                    <w:right w:val="none" w:sz="0" w:space="0" w:color="auto"/>
                  </w:divBdr>
                </w:div>
                <w:div w:id="340082025">
                  <w:marLeft w:val="0"/>
                  <w:marRight w:val="0"/>
                  <w:marTop w:val="0"/>
                  <w:marBottom w:val="0"/>
                  <w:divBdr>
                    <w:top w:val="none" w:sz="0" w:space="0" w:color="auto"/>
                    <w:left w:val="none" w:sz="0" w:space="0" w:color="auto"/>
                    <w:bottom w:val="none" w:sz="0" w:space="0" w:color="auto"/>
                    <w:right w:val="none" w:sz="0" w:space="0" w:color="auto"/>
                  </w:divBdr>
                </w:div>
                <w:div w:id="491482019">
                  <w:marLeft w:val="0"/>
                  <w:marRight w:val="0"/>
                  <w:marTop w:val="0"/>
                  <w:marBottom w:val="0"/>
                  <w:divBdr>
                    <w:top w:val="none" w:sz="0" w:space="0" w:color="auto"/>
                    <w:left w:val="none" w:sz="0" w:space="0" w:color="auto"/>
                    <w:bottom w:val="none" w:sz="0" w:space="0" w:color="auto"/>
                    <w:right w:val="none" w:sz="0" w:space="0" w:color="auto"/>
                  </w:divBdr>
                </w:div>
                <w:div w:id="1348290367">
                  <w:marLeft w:val="0"/>
                  <w:marRight w:val="0"/>
                  <w:marTop w:val="0"/>
                  <w:marBottom w:val="0"/>
                  <w:divBdr>
                    <w:top w:val="none" w:sz="0" w:space="0" w:color="auto"/>
                    <w:left w:val="none" w:sz="0" w:space="0" w:color="auto"/>
                    <w:bottom w:val="none" w:sz="0" w:space="0" w:color="auto"/>
                    <w:right w:val="none" w:sz="0" w:space="0" w:color="auto"/>
                  </w:divBdr>
                </w:div>
                <w:div w:id="1612055762">
                  <w:marLeft w:val="0"/>
                  <w:marRight w:val="0"/>
                  <w:marTop w:val="0"/>
                  <w:marBottom w:val="0"/>
                  <w:divBdr>
                    <w:top w:val="none" w:sz="0" w:space="0" w:color="auto"/>
                    <w:left w:val="none" w:sz="0" w:space="0" w:color="auto"/>
                    <w:bottom w:val="none" w:sz="0" w:space="0" w:color="auto"/>
                    <w:right w:val="none" w:sz="0" w:space="0" w:color="auto"/>
                  </w:divBdr>
                </w:div>
                <w:div w:id="1707869016">
                  <w:marLeft w:val="0"/>
                  <w:marRight w:val="0"/>
                  <w:marTop w:val="0"/>
                  <w:marBottom w:val="0"/>
                  <w:divBdr>
                    <w:top w:val="none" w:sz="0" w:space="0" w:color="auto"/>
                    <w:left w:val="none" w:sz="0" w:space="0" w:color="auto"/>
                    <w:bottom w:val="none" w:sz="0" w:space="0" w:color="auto"/>
                    <w:right w:val="none" w:sz="0" w:space="0" w:color="auto"/>
                  </w:divBdr>
                </w:div>
                <w:div w:id="1882668865">
                  <w:marLeft w:val="0"/>
                  <w:marRight w:val="0"/>
                  <w:marTop w:val="0"/>
                  <w:marBottom w:val="0"/>
                  <w:divBdr>
                    <w:top w:val="none" w:sz="0" w:space="0" w:color="auto"/>
                    <w:left w:val="none" w:sz="0" w:space="0" w:color="auto"/>
                    <w:bottom w:val="none" w:sz="0" w:space="0" w:color="auto"/>
                    <w:right w:val="none" w:sz="0" w:space="0" w:color="auto"/>
                  </w:divBdr>
                </w:div>
                <w:div w:id="19021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131347">
      <w:bodyDiv w:val="1"/>
      <w:marLeft w:val="0"/>
      <w:marRight w:val="0"/>
      <w:marTop w:val="0"/>
      <w:marBottom w:val="0"/>
      <w:divBdr>
        <w:top w:val="none" w:sz="0" w:space="0" w:color="auto"/>
        <w:left w:val="none" w:sz="0" w:space="0" w:color="auto"/>
        <w:bottom w:val="none" w:sz="0" w:space="0" w:color="auto"/>
        <w:right w:val="none" w:sz="0" w:space="0" w:color="auto"/>
      </w:divBdr>
    </w:div>
    <w:div w:id="836463475">
      <w:bodyDiv w:val="1"/>
      <w:marLeft w:val="0"/>
      <w:marRight w:val="0"/>
      <w:marTop w:val="0"/>
      <w:marBottom w:val="0"/>
      <w:divBdr>
        <w:top w:val="none" w:sz="0" w:space="0" w:color="auto"/>
        <w:left w:val="none" w:sz="0" w:space="0" w:color="auto"/>
        <w:bottom w:val="none" w:sz="0" w:space="0" w:color="auto"/>
        <w:right w:val="none" w:sz="0" w:space="0" w:color="auto"/>
      </w:divBdr>
      <w:divsChild>
        <w:div w:id="647396776">
          <w:marLeft w:val="0"/>
          <w:marRight w:val="0"/>
          <w:marTop w:val="0"/>
          <w:marBottom w:val="0"/>
          <w:divBdr>
            <w:top w:val="none" w:sz="0" w:space="0" w:color="auto"/>
            <w:left w:val="none" w:sz="0" w:space="0" w:color="auto"/>
            <w:bottom w:val="none" w:sz="0" w:space="0" w:color="auto"/>
            <w:right w:val="none" w:sz="0" w:space="0" w:color="auto"/>
          </w:divBdr>
        </w:div>
      </w:divsChild>
    </w:div>
    <w:div w:id="974943140">
      <w:bodyDiv w:val="1"/>
      <w:marLeft w:val="0"/>
      <w:marRight w:val="0"/>
      <w:marTop w:val="0"/>
      <w:marBottom w:val="0"/>
      <w:divBdr>
        <w:top w:val="none" w:sz="0" w:space="0" w:color="auto"/>
        <w:left w:val="none" w:sz="0" w:space="0" w:color="auto"/>
        <w:bottom w:val="none" w:sz="0" w:space="0" w:color="auto"/>
        <w:right w:val="none" w:sz="0" w:space="0" w:color="auto"/>
      </w:divBdr>
    </w:div>
    <w:div w:id="1079056772">
      <w:bodyDiv w:val="1"/>
      <w:marLeft w:val="0"/>
      <w:marRight w:val="0"/>
      <w:marTop w:val="0"/>
      <w:marBottom w:val="0"/>
      <w:divBdr>
        <w:top w:val="none" w:sz="0" w:space="0" w:color="auto"/>
        <w:left w:val="none" w:sz="0" w:space="0" w:color="auto"/>
        <w:bottom w:val="none" w:sz="0" w:space="0" w:color="auto"/>
        <w:right w:val="none" w:sz="0" w:space="0" w:color="auto"/>
      </w:divBdr>
      <w:divsChild>
        <w:div w:id="1727991891">
          <w:marLeft w:val="0"/>
          <w:marRight w:val="0"/>
          <w:marTop w:val="0"/>
          <w:marBottom w:val="0"/>
          <w:divBdr>
            <w:top w:val="none" w:sz="0" w:space="0" w:color="auto"/>
            <w:left w:val="none" w:sz="0" w:space="0" w:color="auto"/>
            <w:bottom w:val="none" w:sz="0" w:space="0" w:color="auto"/>
            <w:right w:val="none" w:sz="0" w:space="0" w:color="auto"/>
          </w:divBdr>
          <w:divsChild>
            <w:div w:id="1596553077">
              <w:marLeft w:val="0"/>
              <w:marRight w:val="0"/>
              <w:marTop w:val="0"/>
              <w:marBottom w:val="0"/>
              <w:divBdr>
                <w:top w:val="single" w:sz="4" w:space="1" w:color="auto" w:shadow="1"/>
                <w:left w:val="single" w:sz="4" w:space="4" w:color="auto" w:shadow="1"/>
                <w:bottom w:val="single" w:sz="4" w:space="1" w:color="auto" w:shadow="1"/>
                <w:right w:val="single" w:sz="4" w:space="4" w:color="auto" w:shadow="1"/>
              </w:divBdr>
            </w:div>
          </w:divsChild>
        </w:div>
      </w:divsChild>
    </w:div>
    <w:div w:id="1225794833">
      <w:bodyDiv w:val="1"/>
      <w:marLeft w:val="0"/>
      <w:marRight w:val="0"/>
      <w:marTop w:val="0"/>
      <w:marBottom w:val="0"/>
      <w:divBdr>
        <w:top w:val="none" w:sz="0" w:space="0" w:color="auto"/>
        <w:left w:val="none" w:sz="0" w:space="0" w:color="auto"/>
        <w:bottom w:val="none" w:sz="0" w:space="0" w:color="auto"/>
        <w:right w:val="none" w:sz="0" w:space="0" w:color="auto"/>
      </w:divBdr>
    </w:div>
    <w:div w:id="1288008156">
      <w:bodyDiv w:val="1"/>
      <w:marLeft w:val="0"/>
      <w:marRight w:val="0"/>
      <w:marTop w:val="0"/>
      <w:marBottom w:val="0"/>
      <w:divBdr>
        <w:top w:val="none" w:sz="0" w:space="0" w:color="auto"/>
        <w:left w:val="none" w:sz="0" w:space="0" w:color="auto"/>
        <w:bottom w:val="none" w:sz="0" w:space="0" w:color="auto"/>
        <w:right w:val="none" w:sz="0" w:space="0" w:color="auto"/>
      </w:divBdr>
    </w:div>
    <w:div w:id="1290747576">
      <w:bodyDiv w:val="1"/>
      <w:marLeft w:val="0"/>
      <w:marRight w:val="0"/>
      <w:marTop w:val="0"/>
      <w:marBottom w:val="0"/>
      <w:divBdr>
        <w:top w:val="none" w:sz="0" w:space="0" w:color="auto"/>
        <w:left w:val="none" w:sz="0" w:space="0" w:color="auto"/>
        <w:bottom w:val="none" w:sz="0" w:space="0" w:color="auto"/>
        <w:right w:val="none" w:sz="0" w:space="0" w:color="auto"/>
      </w:divBdr>
    </w:div>
    <w:div w:id="1462112221">
      <w:bodyDiv w:val="1"/>
      <w:marLeft w:val="0"/>
      <w:marRight w:val="0"/>
      <w:marTop w:val="0"/>
      <w:marBottom w:val="0"/>
      <w:divBdr>
        <w:top w:val="none" w:sz="0" w:space="0" w:color="auto"/>
        <w:left w:val="none" w:sz="0" w:space="0" w:color="auto"/>
        <w:bottom w:val="none" w:sz="0" w:space="0" w:color="auto"/>
        <w:right w:val="none" w:sz="0" w:space="0" w:color="auto"/>
      </w:divBdr>
    </w:div>
    <w:div w:id="1467889138">
      <w:bodyDiv w:val="1"/>
      <w:marLeft w:val="0"/>
      <w:marRight w:val="0"/>
      <w:marTop w:val="0"/>
      <w:marBottom w:val="0"/>
      <w:divBdr>
        <w:top w:val="none" w:sz="0" w:space="0" w:color="auto"/>
        <w:left w:val="none" w:sz="0" w:space="0" w:color="auto"/>
        <w:bottom w:val="none" w:sz="0" w:space="0" w:color="auto"/>
        <w:right w:val="none" w:sz="0" w:space="0" w:color="auto"/>
      </w:divBdr>
    </w:div>
    <w:div w:id="1714958490">
      <w:bodyDiv w:val="1"/>
      <w:marLeft w:val="0"/>
      <w:marRight w:val="0"/>
      <w:marTop w:val="0"/>
      <w:marBottom w:val="0"/>
      <w:divBdr>
        <w:top w:val="none" w:sz="0" w:space="0" w:color="auto"/>
        <w:left w:val="none" w:sz="0" w:space="0" w:color="auto"/>
        <w:bottom w:val="none" w:sz="0" w:space="0" w:color="auto"/>
        <w:right w:val="none" w:sz="0" w:space="0" w:color="auto"/>
      </w:divBdr>
      <w:divsChild>
        <w:div w:id="1400787647">
          <w:marLeft w:val="0"/>
          <w:marRight w:val="0"/>
          <w:marTop w:val="0"/>
          <w:marBottom w:val="0"/>
          <w:divBdr>
            <w:top w:val="none" w:sz="0" w:space="0" w:color="auto"/>
            <w:left w:val="none" w:sz="0" w:space="0" w:color="auto"/>
            <w:bottom w:val="single" w:sz="12" w:space="1" w:color="auto"/>
            <w:right w:val="none" w:sz="0" w:space="0" w:color="auto"/>
          </w:divBdr>
        </w:div>
      </w:divsChild>
    </w:div>
    <w:div w:id="2127772758">
      <w:bodyDiv w:val="1"/>
      <w:marLeft w:val="0"/>
      <w:marRight w:val="0"/>
      <w:marTop w:val="0"/>
      <w:marBottom w:val="0"/>
      <w:divBdr>
        <w:top w:val="none" w:sz="0" w:space="0" w:color="auto"/>
        <w:left w:val="none" w:sz="0" w:space="0" w:color="auto"/>
        <w:bottom w:val="none" w:sz="0" w:space="0" w:color="auto"/>
        <w:right w:val="none" w:sz="0" w:space="0" w:color="auto"/>
      </w:divBdr>
      <w:divsChild>
        <w:div w:id="1445004165">
          <w:marLeft w:val="0"/>
          <w:marRight w:val="0"/>
          <w:marTop w:val="0"/>
          <w:marBottom w:val="0"/>
          <w:divBdr>
            <w:top w:val="none" w:sz="0" w:space="0" w:color="auto"/>
            <w:left w:val="none" w:sz="0" w:space="0" w:color="auto"/>
            <w:bottom w:val="none" w:sz="0" w:space="0" w:color="auto"/>
            <w:right w:val="none" w:sz="0" w:space="0" w:color="auto"/>
          </w:divBdr>
          <w:divsChild>
            <w:div w:id="355010856">
              <w:marLeft w:val="0"/>
              <w:marRight w:val="0"/>
              <w:marTop w:val="0"/>
              <w:marBottom w:val="0"/>
              <w:divBdr>
                <w:top w:val="none" w:sz="0" w:space="0" w:color="auto"/>
                <w:left w:val="none" w:sz="0" w:space="0" w:color="auto"/>
                <w:bottom w:val="none" w:sz="0" w:space="0" w:color="auto"/>
                <w:right w:val="none" w:sz="0" w:space="0" w:color="auto"/>
              </w:divBdr>
              <w:divsChild>
                <w:div w:id="253443166">
                  <w:marLeft w:val="0"/>
                  <w:marRight w:val="0"/>
                  <w:marTop w:val="0"/>
                  <w:marBottom w:val="150"/>
                  <w:divBdr>
                    <w:top w:val="none" w:sz="0" w:space="0" w:color="auto"/>
                    <w:left w:val="none" w:sz="0" w:space="0" w:color="auto"/>
                    <w:bottom w:val="none" w:sz="0" w:space="0" w:color="auto"/>
                    <w:right w:val="none" w:sz="0" w:space="0" w:color="auto"/>
                  </w:divBdr>
                </w:div>
                <w:div w:id="21357063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ortlandoregon.gov/auditor/i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34D57-26E1-47A3-B754-4A512B8BA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1431</TotalTime>
  <Pages>7</Pages>
  <Words>3404</Words>
  <Characters>17026</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CITIZEN REVIEW COMMITTEE MEETING AGENDA</vt:lpstr>
    </vt:vector>
  </TitlesOfParts>
  <Company>City of Portland</Company>
  <LinksUpToDate>false</LinksUpToDate>
  <CharactersWithSpaces>20390</CharactersWithSpaces>
  <SharedDoc>false</SharedDoc>
  <HLinks>
    <vt:vector size="6" baseType="variant">
      <vt:variant>
        <vt:i4>786510</vt:i4>
      </vt:variant>
      <vt:variant>
        <vt:i4>0</vt:i4>
      </vt:variant>
      <vt:variant>
        <vt:i4>0</vt:i4>
      </vt:variant>
      <vt:variant>
        <vt:i4>5</vt:i4>
      </vt:variant>
      <vt:variant>
        <vt:lpwstr>http://www.portlandoregon.gov/auditor/ipr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 REVIEW COMMITTEE MEETING AGENDA</dc:title>
  <dc:subject/>
  <dc:creator>City of Portland/Carol K</dc:creator>
  <cp:keywords/>
  <dc:description/>
  <cp:lastModifiedBy>Nguyen, David</cp:lastModifiedBy>
  <cp:revision>6</cp:revision>
  <cp:lastPrinted>2016-01-19T17:20:00Z</cp:lastPrinted>
  <dcterms:created xsi:type="dcterms:W3CDTF">2015-06-29T19:58:00Z</dcterms:created>
  <dcterms:modified xsi:type="dcterms:W3CDTF">2016-01-19T17:20:00Z</dcterms:modified>
</cp:coreProperties>
</file>